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B7F34" w14:textId="77777777" w:rsidR="004544AA" w:rsidRDefault="004544AA" w:rsidP="004544AA">
      <w:pPr>
        <w:autoSpaceDE w:val="0"/>
        <w:autoSpaceDN w:val="0"/>
        <w:adjustRightInd w:val="0"/>
        <w:spacing w:after="0" w:line="240" w:lineRule="auto"/>
        <w:ind w:left="4820"/>
        <w:rPr>
          <w:rFonts w:ascii="Arial" w:hAnsi="Arial" w:cs="Arial"/>
          <w:bCs/>
        </w:rPr>
      </w:pPr>
      <w:r>
        <w:rPr>
          <w:rFonts w:ascii="Arial" w:hAnsi="Arial" w:cs="Arial"/>
          <w:bCs/>
        </w:rPr>
        <w:t>PATVIRTINTA</w:t>
      </w:r>
    </w:p>
    <w:p w14:paraId="515BBB84" w14:textId="77777777" w:rsidR="004544AA" w:rsidRDefault="004544AA" w:rsidP="004544AA">
      <w:pPr>
        <w:autoSpaceDE w:val="0"/>
        <w:autoSpaceDN w:val="0"/>
        <w:adjustRightInd w:val="0"/>
        <w:spacing w:after="0" w:line="240" w:lineRule="auto"/>
        <w:ind w:left="4820"/>
        <w:rPr>
          <w:rFonts w:ascii="Arial" w:hAnsi="Arial" w:cs="Arial"/>
          <w:bCs/>
        </w:rPr>
      </w:pPr>
      <w:r>
        <w:rPr>
          <w:rFonts w:ascii="Arial" w:hAnsi="Arial" w:cs="Arial"/>
          <w:bCs/>
        </w:rPr>
        <w:t xml:space="preserve">Vilniaus lietuvių namų direktoriaus </w:t>
      </w:r>
    </w:p>
    <w:p w14:paraId="473597AF" w14:textId="77777777" w:rsidR="004544AA" w:rsidRDefault="004544AA" w:rsidP="004544AA">
      <w:pPr>
        <w:spacing w:after="0" w:line="240" w:lineRule="auto"/>
        <w:ind w:left="4820"/>
        <w:rPr>
          <w:rFonts w:ascii="Arial" w:hAnsi="Arial" w:cs="Arial"/>
        </w:rPr>
      </w:pPr>
      <w:r>
        <w:rPr>
          <w:rFonts w:ascii="Arial" w:hAnsi="Arial" w:cs="Arial"/>
        </w:rPr>
        <w:t>2025 m. birželio 25 d. įsakym</w:t>
      </w:r>
      <w:r w:rsidR="00952F24">
        <w:rPr>
          <w:rFonts w:ascii="Arial" w:hAnsi="Arial" w:cs="Arial"/>
        </w:rPr>
        <w:t>u</w:t>
      </w:r>
      <w:r>
        <w:rPr>
          <w:rFonts w:ascii="Arial" w:hAnsi="Arial" w:cs="Arial"/>
        </w:rPr>
        <w:t xml:space="preserve"> Nr. V1-</w:t>
      </w:r>
      <w:r w:rsidR="00125F25">
        <w:rPr>
          <w:rFonts w:ascii="Arial" w:hAnsi="Arial" w:cs="Arial"/>
        </w:rPr>
        <w:t>89</w:t>
      </w:r>
      <w:r>
        <w:rPr>
          <w:rFonts w:ascii="Arial" w:hAnsi="Arial" w:cs="Arial"/>
        </w:rPr>
        <w:t xml:space="preserve"> (1.3)</w:t>
      </w:r>
      <w:r>
        <w:rPr>
          <w:rFonts w:ascii="Arial" w:hAnsi="Arial" w:cs="Arial"/>
          <w:color w:val="000000"/>
        </w:rPr>
        <w:t xml:space="preserve"> </w:t>
      </w:r>
      <w:r>
        <w:rPr>
          <w:rFonts w:ascii="Arial" w:hAnsi="Arial" w:cs="Arial"/>
        </w:rPr>
        <w:t xml:space="preserve"> </w:t>
      </w:r>
    </w:p>
    <w:p w14:paraId="6E090184" w14:textId="77777777" w:rsidR="00114323" w:rsidRDefault="00114323" w:rsidP="00114323">
      <w:pPr>
        <w:autoSpaceDE w:val="0"/>
        <w:autoSpaceDN w:val="0"/>
        <w:adjustRightInd w:val="0"/>
        <w:spacing w:after="0" w:line="240" w:lineRule="auto"/>
        <w:jc w:val="center"/>
        <w:rPr>
          <w:rFonts w:ascii="Arial" w:hAnsi="Arial" w:cs="Arial"/>
          <w:b/>
          <w:bCs/>
        </w:rPr>
      </w:pPr>
    </w:p>
    <w:p w14:paraId="6A8C2933" w14:textId="77777777" w:rsidR="00373A4D" w:rsidRDefault="00373A4D" w:rsidP="00114323">
      <w:pPr>
        <w:autoSpaceDE w:val="0"/>
        <w:autoSpaceDN w:val="0"/>
        <w:adjustRightInd w:val="0"/>
        <w:spacing w:after="0" w:line="240" w:lineRule="auto"/>
        <w:jc w:val="center"/>
        <w:rPr>
          <w:rFonts w:ascii="Arial" w:hAnsi="Arial" w:cs="Arial"/>
          <w:b/>
          <w:bCs/>
        </w:rPr>
      </w:pPr>
    </w:p>
    <w:p w14:paraId="1E157A4C" w14:textId="77777777" w:rsidR="00373A4D" w:rsidRDefault="00373A4D" w:rsidP="00114323">
      <w:pPr>
        <w:autoSpaceDE w:val="0"/>
        <w:autoSpaceDN w:val="0"/>
        <w:adjustRightInd w:val="0"/>
        <w:spacing w:after="0" w:line="240" w:lineRule="auto"/>
        <w:jc w:val="center"/>
        <w:rPr>
          <w:rFonts w:ascii="Arial" w:hAnsi="Arial" w:cs="Arial"/>
          <w:b/>
          <w:bCs/>
        </w:rPr>
      </w:pPr>
    </w:p>
    <w:p w14:paraId="3901773F" w14:textId="21602F34" w:rsidR="001C0129" w:rsidRDefault="009F20DE" w:rsidP="009F20DE">
      <w:pPr>
        <w:spacing w:after="0" w:line="240" w:lineRule="auto"/>
        <w:jc w:val="center"/>
        <w:rPr>
          <w:rFonts w:ascii="Arial" w:hAnsi="Arial" w:cs="Arial"/>
          <w:b/>
        </w:rPr>
      </w:pPr>
      <w:r>
        <w:rPr>
          <w:rFonts w:ascii="Arial" w:hAnsi="Arial" w:cs="Arial"/>
          <w:b/>
        </w:rPr>
        <w:t xml:space="preserve">VILNIAUS LIETUVIŲ NAMŲ </w:t>
      </w:r>
      <w:r w:rsidR="00F40605">
        <w:rPr>
          <w:rFonts w:ascii="Arial" w:hAnsi="Arial" w:cs="Arial"/>
          <w:b/>
        </w:rPr>
        <w:t>PROJEKTAS „LITUANISTINIS ŠVIETIMAS IŠEIVIJOJE</w:t>
      </w:r>
      <w:r w:rsidR="001C0129" w:rsidRPr="00DE48AA">
        <w:rPr>
          <w:rFonts w:ascii="Arial" w:hAnsi="Arial" w:cs="Arial"/>
          <w:b/>
        </w:rPr>
        <w:t>“</w:t>
      </w:r>
    </w:p>
    <w:p w14:paraId="08488A3A" w14:textId="77777777" w:rsidR="00E340A5" w:rsidRPr="00DE48AA" w:rsidRDefault="00E340A5" w:rsidP="00E340A5">
      <w:pPr>
        <w:spacing w:after="0" w:line="360" w:lineRule="auto"/>
        <w:jc w:val="center"/>
        <w:rPr>
          <w:rFonts w:ascii="Arial" w:hAnsi="Arial" w:cs="Arial"/>
          <w:b/>
        </w:rPr>
      </w:pPr>
    </w:p>
    <w:p w14:paraId="61EB7A7B" w14:textId="77777777" w:rsidR="007238F4" w:rsidRDefault="00373A4D" w:rsidP="007238F4">
      <w:pPr>
        <w:spacing w:after="0" w:line="240" w:lineRule="auto"/>
        <w:jc w:val="center"/>
        <w:rPr>
          <w:rFonts w:ascii="Arial" w:hAnsi="Arial" w:cs="Arial"/>
          <w:b/>
        </w:rPr>
      </w:pPr>
      <w:r>
        <w:rPr>
          <w:rFonts w:ascii="Arial" w:hAnsi="Arial" w:cs="Arial"/>
          <w:b/>
        </w:rPr>
        <w:t>I</w:t>
      </w:r>
      <w:r w:rsidR="00E340A5">
        <w:rPr>
          <w:rFonts w:ascii="Arial" w:hAnsi="Arial" w:cs="Arial"/>
          <w:b/>
        </w:rPr>
        <w:t xml:space="preserve"> </w:t>
      </w:r>
      <w:r w:rsidR="007238F4">
        <w:rPr>
          <w:rFonts w:ascii="Arial" w:hAnsi="Arial" w:cs="Arial"/>
          <w:b/>
        </w:rPr>
        <w:t>SKYRIUS</w:t>
      </w:r>
    </w:p>
    <w:p w14:paraId="21C6AF5B" w14:textId="77777777" w:rsidR="001C0129" w:rsidRDefault="00E340A5" w:rsidP="007238F4">
      <w:pPr>
        <w:spacing w:after="0" w:line="240" w:lineRule="auto"/>
        <w:jc w:val="center"/>
        <w:rPr>
          <w:rFonts w:ascii="Arial" w:hAnsi="Arial" w:cs="Arial"/>
          <w:b/>
        </w:rPr>
      </w:pPr>
      <w:r>
        <w:rPr>
          <w:rFonts w:ascii="Arial" w:hAnsi="Arial" w:cs="Arial"/>
          <w:b/>
        </w:rPr>
        <w:t>PROJEKTO PAGRINDIMAS</w:t>
      </w:r>
    </w:p>
    <w:p w14:paraId="5E41F466" w14:textId="77777777" w:rsidR="00E340A5" w:rsidRPr="00DE48AA" w:rsidRDefault="00E340A5" w:rsidP="00E340A5">
      <w:pPr>
        <w:spacing w:after="0" w:line="360" w:lineRule="auto"/>
        <w:jc w:val="center"/>
        <w:rPr>
          <w:rFonts w:ascii="Arial" w:hAnsi="Arial" w:cs="Arial"/>
          <w:b/>
        </w:rPr>
      </w:pPr>
    </w:p>
    <w:p w14:paraId="2349CBB1" w14:textId="77777777" w:rsidR="00E36DE0" w:rsidRPr="00E36DE0" w:rsidRDefault="001C0129" w:rsidP="00E36DE0">
      <w:pPr>
        <w:spacing w:after="0" w:line="360" w:lineRule="auto"/>
        <w:ind w:firstLine="1247"/>
        <w:jc w:val="both"/>
        <w:rPr>
          <w:rFonts w:ascii="Arial" w:hAnsi="Arial" w:cs="Arial"/>
        </w:rPr>
      </w:pPr>
      <w:r w:rsidRPr="00DE48AA">
        <w:rPr>
          <w:rFonts w:ascii="Arial" w:hAnsi="Arial" w:cs="Arial"/>
        </w:rPr>
        <w:t xml:space="preserve">Lituanistinės mokyklos savo veiklą skaičiuoja nuo </w:t>
      </w:r>
      <w:r w:rsidR="00E36DE0">
        <w:rPr>
          <w:rFonts w:ascii="Arial" w:hAnsi="Arial" w:cs="Arial"/>
        </w:rPr>
        <w:t>X</w:t>
      </w:r>
      <w:r w:rsidRPr="00DE48AA">
        <w:rPr>
          <w:rFonts w:ascii="Arial" w:hAnsi="Arial" w:cs="Arial"/>
        </w:rPr>
        <w:t>IX amžiaus pabaigos, kai emigracija pasiekė didelius mastus ir mūsų krašto išeiviams iškilo poreikis mokyti savo vaikus lietuviško žodžio. Lietuvių emigracija – sudėtingas procesas, apimantis ekonominius, politinius įvykius, nulemiantis išvykstančiųjų kultūros ir švietimo klausimus, įtakojantis išeivio lietuvio gyvenimo būdo, papročių ir kalbos išsaugojimą. Nepaisant žiaurių istorinių išbandymų, lietuviai didžiausiose išeivių ir tremtinių susitelkimo vietose gebėdavo įkurti lietuviškas mokyklas, mokyti vaikus kalbėti, rašyti ir skaityti gimtąja kalba. Beveik kiekvienoje lietuviškoje bendruomenėje atsirasdavo  mokytojų entuziastų, kurie organizavo mokytojų draugijas, kūrė savitą mokymo metodiką, rašė vadovėlius, sprendė pagalbinės literatūros ar mokomosios medžiagos trūkumą, kūrybiškai lietuvių kalbos pamokose integruodavo etnokultūros pagrindus, liaudies dailę, lietuvišką muziką. Kiekviena lituanistinė mokykla pradėjo savo veiklą nuo idėjos ir didelio noro.</w:t>
      </w:r>
      <w:r w:rsidR="00E36DE0" w:rsidRPr="00E36DE0">
        <w:t xml:space="preserve"> </w:t>
      </w:r>
      <w:r w:rsidR="00E36DE0">
        <w:t>L</w:t>
      </w:r>
      <w:r w:rsidR="00E36DE0" w:rsidRPr="00E36DE0">
        <w:rPr>
          <w:rFonts w:ascii="Arial" w:hAnsi="Arial" w:cs="Arial"/>
        </w:rPr>
        <w:t>ituanistinis švietim</w:t>
      </w:r>
      <w:r w:rsidR="00E36DE0">
        <w:rPr>
          <w:rFonts w:ascii="Arial" w:hAnsi="Arial" w:cs="Arial"/>
        </w:rPr>
        <w:t>as yra viena svarbiausių diaspo</w:t>
      </w:r>
      <w:r w:rsidR="00E36DE0" w:rsidRPr="00E36DE0">
        <w:rPr>
          <w:rFonts w:ascii="Arial" w:hAnsi="Arial" w:cs="Arial"/>
        </w:rPr>
        <w:t xml:space="preserve">ros veiklų, skirtų savo tautiniam ir kultūriniam tapatumui išsaugoti ir jo sklaidai užsienyje. Besikeičiant </w:t>
      </w:r>
      <w:r w:rsidR="00E36DE0">
        <w:rPr>
          <w:rFonts w:ascii="Arial" w:hAnsi="Arial" w:cs="Arial"/>
        </w:rPr>
        <w:t>istorinėms aplinkybėms, jis nuolat kito.</w:t>
      </w:r>
      <w:r w:rsidR="00E36DE0" w:rsidRPr="00E36DE0">
        <w:rPr>
          <w:rFonts w:ascii="Arial" w:hAnsi="Arial" w:cs="Arial"/>
        </w:rPr>
        <w:t xml:space="preserve"> </w:t>
      </w:r>
      <w:r w:rsidR="00532A09" w:rsidRPr="00532A09">
        <w:rPr>
          <w:rFonts w:ascii="Arial" w:hAnsi="Arial" w:cs="Arial"/>
        </w:rPr>
        <w:t>Nors lituanistiniam švietimui užsienyje šiandien skiriama nemažai dėmesio, tačiau, statistiniais duomenimis, tik apie 5–6 proc</w:t>
      </w:r>
      <w:r w:rsidR="00B712A6">
        <w:rPr>
          <w:rFonts w:ascii="Arial" w:hAnsi="Arial" w:cs="Arial"/>
        </w:rPr>
        <w:t>entų</w:t>
      </w:r>
      <w:r w:rsidR="00532A09" w:rsidRPr="00532A09">
        <w:rPr>
          <w:rFonts w:ascii="Arial" w:hAnsi="Arial" w:cs="Arial"/>
        </w:rPr>
        <w:t xml:space="preserve"> lietuvių vaikų diasporoje kryptingai mokosi lietuvių kalbos. Tokia situacija skatina apmąstyti apie Lietuvos diasporos politikos prioritetus, lietuviškumo vertės sampratą ir lituanistinio švietimo</w:t>
      </w:r>
      <w:r w:rsidR="00532A09">
        <w:rPr>
          <w:rFonts w:ascii="Arial" w:hAnsi="Arial" w:cs="Arial"/>
        </w:rPr>
        <w:t xml:space="preserve"> užsienyje stiprinimo būtinybę</w:t>
      </w:r>
      <w:r w:rsidR="00532A09" w:rsidRPr="00532A09">
        <w:rPr>
          <w:rFonts w:ascii="Arial" w:hAnsi="Arial" w:cs="Arial"/>
        </w:rPr>
        <w:t>.</w:t>
      </w:r>
    </w:p>
    <w:p w14:paraId="61180896" w14:textId="77777777" w:rsidR="001C0129" w:rsidRPr="004B62C2" w:rsidRDefault="00B9464A" w:rsidP="00E340A5">
      <w:pPr>
        <w:spacing w:after="0" w:line="360" w:lineRule="auto"/>
        <w:ind w:firstLine="1247"/>
        <w:jc w:val="both"/>
        <w:rPr>
          <w:rFonts w:ascii="Arial" w:hAnsi="Arial" w:cs="Arial"/>
        </w:rPr>
      </w:pPr>
      <w:r w:rsidRPr="004B62C2">
        <w:rPr>
          <w:rFonts w:ascii="Arial" w:hAnsi="Arial" w:cs="Arial"/>
        </w:rPr>
        <w:t xml:space="preserve">Projekto organizatoriai siekia surinkti </w:t>
      </w:r>
      <w:r w:rsidR="00D24D2E" w:rsidRPr="004B62C2">
        <w:rPr>
          <w:rFonts w:ascii="Arial" w:hAnsi="Arial" w:cs="Arial"/>
        </w:rPr>
        <w:t xml:space="preserve">ir kaupti </w:t>
      </w:r>
      <w:r w:rsidRPr="004B62C2">
        <w:rPr>
          <w:rFonts w:ascii="Arial" w:hAnsi="Arial" w:cs="Arial"/>
        </w:rPr>
        <w:t>informaciją apie lituanistinių mokyklų veiklą, jų patirtį,</w:t>
      </w:r>
      <w:r w:rsidR="00FD6425">
        <w:rPr>
          <w:rFonts w:ascii="Arial" w:hAnsi="Arial" w:cs="Arial"/>
        </w:rPr>
        <w:t xml:space="preserve"> dvikalbystės iššūkius, </w:t>
      </w:r>
      <w:r w:rsidR="004B62C2" w:rsidRPr="004B62C2">
        <w:rPr>
          <w:rFonts w:ascii="Arial" w:hAnsi="Arial" w:cs="Arial"/>
        </w:rPr>
        <w:t xml:space="preserve"> </w:t>
      </w:r>
      <w:r w:rsidR="00FD6425">
        <w:rPr>
          <w:rFonts w:ascii="Arial" w:hAnsi="Arial" w:cs="Arial"/>
        </w:rPr>
        <w:t>lituanistinio ugdymo</w:t>
      </w:r>
      <w:r w:rsidR="004B62C2" w:rsidRPr="004B62C2">
        <w:rPr>
          <w:rFonts w:ascii="Arial" w:hAnsi="Arial" w:cs="Arial"/>
        </w:rPr>
        <w:t xml:space="preserve"> problemas, ieškoti jų sprendimo būdų</w:t>
      </w:r>
      <w:r w:rsidRPr="004B62C2">
        <w:rPr>
          <w:rFonts w:ascii="Arial" w:hAnsi="Arial" w:cs="Arial"/>
        </w:rPr>
        <w:t>.</w:t>
      </w:r>
      <w:r w:rsidR="001C0129" w:rsidRPr="004B62C2">
        <w:rPr>
          <w:rFonts w:ascii="Arial" w:hAnsi="Arial" w:cs="Arial"/>
        </w:rPr>
        <w:t xml:space="preserve"> Vilniaus lietuvių namai – palanki vieta tokiai </w:t>
      </w:r>
      <w:r w:rsidR="00D24D2E" w:rsidRPr="004B62C2">
        <w:rPr>
          <w:rFonts w:ascii="Arial" w:hAnsi="Arial" w:cs="Arial"/>
        </w:rPr>
        <w:t xml:space="preserve">informacijai kaupti, </w:t>
      </w:r>
      <w:r w:rsidR="001C0129" w:rsidRPr="004B62C2">
        <w:rPr>
          <w:rFonts w:ascii="Arial" w:hAnsi="Arial" w:cs="Arial"/>
        </w:rPr>
        <w:t>nes čia vyksta lituanistinių mokyklų seminarai, konferencijos, susitikimai, lankosi užsienio lietuvių bendruomenių nariai ir lyderiai.</w:t>
      </w:r>
    </w:p>
    <w:p w14:paraId="720E40AD" w14:textId="77777777" w:rsidR="001C0129" w:rsidRPr="00E340A5" w:rsidRDefault="001C0129" w:rsidP="00E340A5">
      <w:pPr>
        <w:spacing w:after="0" w:line="360" w:lineRule="auto"/>
        <w:rPr>
          <w:rFonts w:ascii="Arial" w:hAnsi="Arial" w:cs="Arial"/>
          <w:b/>
        </w:rPr>
      </w:pPr>
    </w:p>
    <w:p w14:paraId="27D4130D" w14:textId="77777777" w:rsidR="007238F4" w:rsidRDefault="00373A4D" w:rsidP="007238F4">
      <w:pPr>
        <w:spacing w:after="0" w:line="240" w:lineRule="auto"/>
        <w:jc w:val="center"/>
        <w:rPr>
          <w:rFonts w:ascii="Arial" w:hAnsi="Arial" w:cs="Arial"/>
          <w:b/>
        </w:rPr>
      </w:pPr>
      <w:r>
        <w:rPr>
          <w:rFonts w:ascii="Arial" w:hAnsi="Arial" w:cs="Arial"/>
          <w:b/>
        </w:rPr>
        <w:t>II</w:t>
      </w:r>
      <w:r w:rsidR="00E340A5">
        <w:rPr>
          <w:rFonts w:ascii="Arial" w:hAnsi="Arial" w:cs="Arial"/>
          <w:b/>
        </w:rPr>
        <w:t xml:space="preserve"> </w:t>
      </w:r>
      <w:r w:rsidR="007238F4">
        <w:rPr>
          <w:rFonts w:ascii="Arial" w:hAnsi="Arial" w:cs="Arial"/>
          <w:b/>
        </w:rPr>
        <w:t>SKYRIUS</w:t>
      </w:r>
    </w:p>
    <w:p w14:paraId="0DEBAA46" w14:textId="77777777" w:rsidR="001C0129" w:rsidRDefault="00E340A5" w:rsidP="00E340A5">
      <w:pPr>
        <w:spacing w:after="0" w:line="360" w:lineRule="auto"/>
        <w:jc w:val="center"/>
        <w:rPr>
          <w:rFonts w:ascii="Arial" w:hAnsi="Arial" w:cs="Arial"/>
          <w:b/>
        </w:rPr>
      </w:pPr>
      <w:r>
        <w:rPr>
          <w:rFonts w:ascii="Arial" w:hAnsi="Arial" w:cs="Arial"/>
          <w:b/>
        </w:rPr>
        <w:t xml:space="preserve">PROJEKTO </w:t>
      </w:r>
      <w:r w:rsidR="001C0129" w:rsidRPr="00E340A5">
        <w:rPr>
          <w:rFonts w:ascii="Arial" w:hAnsi="Arial" w:cs="Arial"/>
          <w:b/>
        </w:rPr>
        <w:t>TIKSLAS</w:t>
      </w:r>
      <w:r>
        <w:rPr>
          <w:rFonts w:ascii="Arial" w:hAnsi="Arial" w:cs="Arial"/>
          <w:b/>
        </w:rPr>
        <w:t xml:space="preserve"> IR UŽDAVINIAI</w:t>
      </w:r>
    </w:p>
    <w:p w14:paraId="24EFFD06" w14:textId="77777777" w:rsidR="00E340A5" w:rsidRPr="00E340A5" w:rsidRDefault="00E340A5" w:rsidP="00E340A5">
      <w:pPr>
        <w:spacing w:after="0" w:line="360" w:lineRule="auto"/>
        <w:rPr>
          <w:rFonts w:ascii="Arial" w:hAnsi="Arial" w:cs="Arial"/>
          <w:b/>
        </w:rPr>
      </w:pPr>
    </w:p>
    <w:p w14:paraId="25CA8E7F" w14:textId="77777777" w:rsidR="007A7471" w:rsidRDefault="00E340A5" w:rsidP="008A604C">
      <w:pPr>
        <w:spacing w:after="0" w:line="360" w:lineRule="auto"/>
        <w:ind w:firstLine="1247"/>
        <w:jc w:val="both"/>
        <w:rPr>
          <w:rFonts w:ascii="Arial" w:hAnsi="Arial" w:cs="Arial"/>
        </w:rPr>
      </w:pPr>
      <w:r>
        <w:rPr>
          <w:rFonts w:ascii="Arial" w:hAnsi="Arial" w:cs="Arial"/>
        </w:rPr>
        <w:t>Projekto tik</w:t>
      </w:r>
      <w:r w:rsidR="008A604C">
        <w:rPr>
          <w:rFonts w:ascii="Arial" w:hAnsi="Arial" w:cs="Arial"/>
        </w:rPr>
        <w:t>s</w:t>
      </w:r>
      <w:r w:rsidR="00D24D2E">
        <w:rPr>
          <w:rFonts w:ascii="Arial" w:hAnsi="Arial" w:cs="Arial"/>
        </w:rPr>
        <w:t xml:space="preserve">las – kaupti informaciją </w:t>
      </w:r>
      <w:r w:rsidR="007A7471">
        <w:rPr>
          <w:rFonts w:ascii="Arial" w:hAnsi="Arial" w:cs="Arial"/>
        </w:rPr>
        <w:t>apie lituanistinį švietimą</w:t>
      </w:r>
      <w:r w:rsidR="00D24D2E">
        <w:rPr>
          <w:rFonts w:ascii="Arial" w:hAnsi="Arial" w:cs="Arial"/>
        </w:rPr>
        <w:t xml:space="preserve"> </w:t>
      </w:r>
      <w:r w:rsidR="007A7471">
        <w:rPr>
          <w:rFonts w:ascii="Arial" w:hAnsi="Arial" w:cs="Arial"/>
        </w:rPr>
        <w:t>užsienio lituanistinėse mokyklose.</w:t>
      </w:r>
    </w:p>
    <w:p w14:paraId="66C96444" w14:textId="77777777" w:rsidR="001C0129" w:rsidRPr="008A604C" w:rsidRDefault="00DF62FE" w:rsidP="008A604C">
      <w:pPr>
        <w:spacing w:after="0" w:line="360" w:lineRule="auto"/>
        <w:ind w:firstLine="1247"/>
        <w:jc w:val="both"/>
        <w:rPr>
          <w:rFonts w:ascii="Arial" w:hAnsi="Arial" w:cs="Arial"/>
        </w:rPr>
      </w:pPr>
      <w:r>
        <w:rPr>
          <w:rFonts w:ascii="Arial" w:hAnsi="Arial" w:cs="Arial"/>
        </w:rPr>
        <w:t>Projekto uždaviniai</w:t>
      </w:r>
      <w:r w:rsidR="008A604C" w:rsidRPr="008A604C">
        <w:rPr>
          <w:rFonts w:ascii="Arial" w:hAnsi="Arial" w:cs="Arial"/>
        </w:rPr>
        <w:t>:</w:t>
      </w:r>
    </w:p>
    <w:p w14:paraId="57188581" w14:textId="77777777" w:rsidR="001C0129" w:rsidRPr="00E340A5" w:rsidRDefault="002A3E07" w:rsidP="008A604C">
      <w:pPr>
        <w:spacing w:after="0" w:line="360" w:lineRule="auto"/>
        <w:ind w:firstLine="1247"/>
        <w:jc w:val="both"/>
        <w:rPr>
          <w:rFonts w:ascii="Arial" w:hAnsi="Arial" w:cs="Arial"/>
          <w:b/>
        </w:rPr>
      </w:pPr>
      <w:r>
        <w:rPr>
          <w:rFonts w:ascii="Arial" w:hAnsi="Arial" w:cs="Arial"/>
        </w:rPr>
        <w:t xml:space="preserve">1. </w:t>
      </w:r>
      <w:r w:rsidR="008A604C" w:rsidRPr="00E340A5">
        <w:rPr>
          <w:rFonts w:ascii="Arial" w:hAnsi="Arial" w:cs="Arial"/>
        </w:rPr>
        <w:t>rinkti, kaupti ir sisteminti medžiagą apie lituanistines mokyklas įvairiose pasaulio šalyse</w:t>
      </w:r>
      <w:r w:rsidR="008A604C">
        <w:rPr>
          <w:rFonts w:ascii="Arial" w:hAnsi="Arial" w:cs="Arial"/>
        </w:rPr>
        <w:t>;</w:t>
      </w:r>
      <w:r w:rsidR="008A604C" w:rsidRPr="00E340A5">
        <w:rPr>
          <w:rFonts w:ascii="Arial" w:hAnsi="Arial" w:cs="Arial"/>
        </w:rPr>
        <w:t xml:space="preserve"> </w:t>
      </w:r>
    </w:p>
    <w:p w14:paraId="62C688EB" w14:textId="77777777" w:rsidR="001C0129" w:rsidRPr="00673A36" w:rsidRDefault="007A7471" w:rsidP="00673A36">
      <w:pPr>
        <w:spacing w:after="0" w:line="360" w:lineRule="auto"/>
        <w:ind w:firstLine="1247"/>
        <w:jc w:val="both"/>
        <w:rPr>
          <w:rFonts w:ascii="Arial" w:hAnsi="Arial" w:cs="Arial"/>
        </w:rPr>
      </w:pPr>
      <w:r>
        <w:rPr>
          <w:rFonts w:ascii="Arial" w:hAnsi="Arial" w:cs="Arial"/>
        </w:rPr>
        <w:lastRenderedPageBreak/>
        <w:t>2</w:t>
      </w:r>
      <w:r w:rsidR="002A3E07">
        <w:rPr>
          <w:rFonts w:ascii="Arial" w:hAnsi="Arial" w:cs="Arial"/>
        </w:rPr>
        <w:t xml:space="preserve">. </w:t>
      </w:r>
      <w:r w:rsidR="008A604C" w:rsidRPr="00E340A5">
        <w:rPr>
          <w:rFonts w:ascii="Arial" w:hAnsi="Arial" w:cs="Arial"/>
        </w:rPr>
        <w:t xml:space="preserve">vykdyti edukacinę veiklą, supažindinant </w:t>
      </w:r>
      <w:r w:rsidR="008A604C">
        <w:rPr>
          <w:rFonts w:ascii="Arial" w:hAnsi="Arial" w:cs="Arial"/>
        </w:rPr>
        <w:t>mokinius</w:t>
      </w:r>
      <w:r w:rsidR="008A604C" w:rsidRPr="00E340A5">
        <w:rPr>
          <w:rFonts w:ascii="Arial" w:hAnsi="Arial" w:cs="Arial"/>
        </w:rPr>
        <w:t>, studentus ir mokytojus su lituanistinio švietimo judėjimo istorija.</w:t>
      </w:r>
    </w:p>
    <w:p w14:paraId="757F7E27" w14:textId="77777777" w:rsidR="00373A4D" w:rsidRDefault="00373A4D" w:rsidP="007238F4">
      <w:pPr>
        <w:spacing w:after="0" w:line="240" w:lineRule="auto"/>
        <w:jc w:val="center"/>
        <w:rPr>
          <w:rFonts w:ascii="Arial" w:hAnsi="Arial" w:cs="Arial"/>
          <w:b/>
        </w:rPr>
      </w:pPr>
    </w:p>
    <w:p w14:paraId="371795C1" w14:textId="77777777" w:rsidR="007238F4" w:rsidRDefault="00373A4D" w:rsidP="007238F4">
      <w:pPr>
        <w:spacing w:after="0" w:line="240" w:lineRule="auto"/>
        <w:jc w:val="center"/>
        <w:rPr>
          <w:rFonts w:ascii="Arial" w:hAnsi="Arial" w:cs="Arial"/>
          <w:b/>
        </w:rPr>
      </w:pPr>
      <w:r>
        <w:rPr>
          <w:rFonts w:ascii="Arial" w:hAnsi="Arial" w:cs="Arial"/>
          <w:b/>
        </w:rPr>
        <w:t>III</w:t>
      </w:r>
      <w:r w:rsidR="008A604C">
        <w:rPr>
          <w:rFonts w:ascii="Arial" w:hAnsi="Arial" w:cs="Arial"/>
          <w:b/>
        </w:rPr>
        <w:t xml:space="preserve"> </w:t>
      </w:r>
      <w:r w:rsidR="007238F4">
        <w:rPr>
          <w:rFonts w:ascii="Arial" w:hAnsi="Arial" w:cs="Arial"/>
          <w:b/>
        </w:rPr>
        <w:t>SKYRIUS</w:t>
      </w:r>
    </w:p>
    <w:p w14:paraId="1ED8E30F" w14:textId="77777777" w:rsidR="001C0129" w:rsidRDefault="001C0129" w:rsidP="008A604C">
      <w:pPr>
        <w:spacing w:after="0" w:line="360" w:lineRule="auto"/>
        <w:jc w:val="center"/>
        <w:rPr>
          <w:rFonts w:ascii="Arial" w:hAnsi="Arial" w:cs="Arial"/>
          <w:b/>
        </w:rPr>
      </w:pPr>
      <w:r w:rsidRPr="00E340A5">
        <w:rPr>
          <w:rFonts w:ascii="Arial" w:hAnsi="Arial" w:cs="Arial"/>
          <w:b/>
        </w:rPr>
        <w:t>NUMATOMI REZULTATAI</w:t>
      </w:r>
    </w:p>
    <w:p w14:paraId="018B770B" w14:textId="77777777" w:rsidR="008A604C" w:rsidRPr="00E340A5" w:rsidRDefault="008A604C" w:rsidP="008A604C">
      <w:pPr>
        <w:spacing w:after="0" w:line="360" w:lineRule="auto"/>
        <w:jc w:val="center"/>
        <w:rPr>
          <w:rFonts w:ascii="Arial" w:hAnsi="Arial" w:cs="Arial"/>
          <w:b/>
        </w:rPr>
      </w:pPr>
    </w:p>
    <w:p w14:paraId="5E628423" w14:textId="77777777" w:rsidR="001C0129" w:rsidRPr="00E340A5" w:rsidRDefault="001C0129" w:rsidP="008A604C">
      <w:pPr>
        <w:spacing w:after="0" w:line="360" w:lineRule="auto"/>
        <w:ind w:firstLine="1247"/>
        <w:jc w:val="both"/>
        <w:rPr>
          <w:rFonts w:ascii="Arial" w:hAnsi="Arial" w:cs="Arial"/>
        </w:rPr>
      </w:pPr>
      <w:r w:rsidRPr="00E340A5">
        <w:rPr>
          <w:rFonts w:ascii="Arial" w:hAnsi="Arial" w:cs="Arial"/>
        </w:rPr>
        <w:t xml:space="preserve">Surinkta, susisteminta bei išsaugota medžiaga  atspindinti  lituanistinio švietimo  raidą užsienyje. </w:t>
      </w:r>
    </w:p>
    <w:p w14:paraId="047413D4" w14:textId="77777777" w:rsidR="001C0129" w:rsidRPr="00E340A5" w:rsidRDefault="001C0129" w:rsidP="008A604C">
      <w:pPr>
        <w:spacing w:after="0" w:line="360" w:lineRule="auto"/>
        <w:ind w:firstLine="1247"/>
        <w:jc w:val="both"/>
        <w:rPr>
          <w:rFonts w:ascii="Arial" w:hAnsi="Arial" w:cs="Arial"/>
        </w:rPr>
      </w:pPr>
      <w:r w:rsidRPr="00E340A5">
        <w:rPr>
          <w:rFonts w:ascii="Arial" w:hAnsi="Arial" w:cs="Arial"/>
        </w:rPr>
        <w:t xml:space="preserve">Vilniaus lietuvių namų </w:t>
      </w:r>
      <w:r w:rsidR="008A604C">
        <w:rPr>
          <w:rFonts w:ascii="Arial" w:hAnsi="Arial" w:cs="Arial"/>
        </w:rPr>
        <w:t>mokiniai</w:t>
      </w:r>
      <w:r w:rsidRPr="00E340A5">
        <w:rPr>
          <w:rFonts w:ascii="Arial" w:hAnsi="Arial" w:cs="Arial"/>
        </w:rPr>
        <w:t xml:space="preserve"> ir peda</w:t>
      </w:r>
      <w:r w:rsidR="004C1A54">
        <w:rPr>
          <w:rFonts w:ascii="Arial" w:hAnsi="Arial" w:cs="Arial"/>
        </w:rPr>
        <w:t>gogai  susipažins su  lietuvių</w:t>
      </w:r>
      <w:r w:rsidRPr="00E340A5">
        <w:rPr>
          <w:rFonts w:ascii="Arial" w:hAnsi="Arial" w:cs="Arial"/>
        </w:rPr>
        <w:t xml:space="preserve"> mokyklų užsienyje veikla,  jų reikšmingumu puoselėjant ir  saugant  lietuvybę. </w:t>
      </w:r>
    </w:p>
    <w:p w14:paraId="7429542D" w14:textId="77777777" w:rsidR="00373A4D" w:rsidRDefault="00373A4D" w:rsidP="007238F4">
      <w:pPr>
        <w:spacing w:after="0" w:line="240" w:lineRule="auto"/>
        <w:jc w:val="center"/>
        <w:rPr>
          <w:rFonts w:ascii="Arial" w:hAnsi="Arial" w:cs="Arial"/>
          <w:b/>
        </w:rPr>
      </w:pPr>
    </w:p>
    <w:p w14:paraId="708F29F9" w14:textId="77777777" w:rsidR="007238F4" w:rsidRDefault="00373A4D" w:rsidP="007238F4">
      <w:pPr>
        <w:spacing w:after="0" w:line="240" w:lineRule="auto"/>
        <w:jc w:val="center"/>
        <w:rPr>
          <w:rFonts w:ascii="Arial" w:hAnsi="Arial" w:cs="Arial"/>
          <w:b/>
        </w:rPr>
      </w:pPr>
      <w:r>
        <w:rPr>
          <w:rFonts w:ascii="Arial" w:hAnsi="Arial" w:cs="Arial"/>
          <w:b/>
        </w:rPr>
        <w:t>IV</w:t>
      </w:r>
      <w:r w:rsidR="008A604C">
        <w:rPr>
          <w:rFonts w:ascii="Arial" w:hAnsi="Arial" w:cs="Arial"/>
          <w:b/>
        </w:rPr>
        <w:t xml:space="preserve"> </w:t>
      </w:r>
      <w:r w:rsidR="007238F4">
        <w:rPr>
          <w:rFonts w:ascii="Arial" w:hAnsi="Arial" w:cs="Arial"/>
          <w:b/>
        </w:rPr>
        <w:t>SKYRIUS</w:t>
      </w:r>
    </w:p>
    <w:p w14:paraId="3F4A1764" w14:textId="77777777" w:rsidR="001C0129" w:rsidRDefault="00373A4D" w:rsidP="008A604C">
      <w:pPr>
        <w:spacing w:after="0" w:line="360" w:lineRule="auto"/>
        <w:jc w:val="center"/>
        <w:rPr>
          <w:rFonts w:ascii="Arial" w:hAnsi="Arial" w:cs="Arial"/>
          <w:b/>
        </w:rPr>
      </w:pPr>
      <w:r>
        <w:rPr>
          <w:rFonts w:ascii="Arial" w:hAnsi="Arial" w:cs="Arial"/>
          <w:b/>
        </w:rPr>
        <w:t xml:space="preserve">PROJEKTO </w:t>
      </w:r>
      <w:r w:rsidR="001C0129" w:rsidRPr="00E340A5">
        <w:rPr>
          <w:rFonts w:ascii="Arial" w:hAnsi="Arial" w:cs="Arial"/>
          <w:b/>
        </w:rPr>
        <w:t>DALYVIAI</w:t>
      </w:r>
    </w:p>
    <w:p w14:paraId="18701A64" w14:textId="77777777" w:rsidR="008A604C" w:rsidRPr="00E340A5" w:rsidRDefault="008A604C" w:rsidP="008A604C">
      <w:pPr>
        <w:spacing w:after="0" w:line="360" w:lineRule="auto"/>
        <w:jc w:val="center"/>
        <w:rPr>
          <w:rFonts w:ascii="Arial" w:hAnsi="Arial" w:cs="Arial"/>
          <w:b/>
        </w:rPr>
      </w:pPr>
    </w:p>
    <w:p w14:paraId="1FB1379C" w14:textId="77777777" w:rsidR="001C0129" w:rsidRPr="00E340A5" w:rsidRDefault="001C0129" w:rsidP="008A604C">
      <w:pPr>
        <w:spacing w:after="0" w:line="360" w:lineRule="auto"/>
        <w:ind w:firstLine="1247"/>
        <w:jc w:val="both"/>
        <w:rPr>
          <w:rFonts w:ascii="Arial" w:hAnsi="Arial" w:cs="Arial"/>
        </w:rPr>
      </w:pPr>
      <w:r w:rsidRPr="00E340A5">
        <w:rPr>
          <w:rFonts w:ascii="Arial" w:hAnsi="Arial" w:cs="Arial"/>
        </w:rPr>
        <w:t>Projekto  organizatorius</w:t>
      </w:r>
      <w:r w:rsidRPr="00E340A5">
        <w:rPr>
          <w:rFonts w:ascii="Arial" w:hAnsi="Arial" w:cs="Arial"/>
          <w:b/>
        </w:rPr>
        <w:t xml:space="preserve"> </w:t>
      </w:r>
      <w:r w:rsidR="00B712A6" w:rsidRPr="00B712A6">
        <w:rPr>
          <w:rFonts w:ascii="Arial" w:hAnsi="Arial" w:cs="Arial"/>
        </w:rPr>
        <w:t>–</w:t>
      </w:r>
      <w:r w:rsidRPr="00E340A5">
        <w:rPr>
          <w:rFonts w:ascii="Arial" w:hAnsi="Arial" w:cs="Arial"/>
          <w:b/>
        </w:rPr>
        <w:t xml:space="preserve"> </w:t>
      </w:r>
      <w:r w:rsidRPr="00E340A5">
        <w:rPr>
          <w:rFonts w:ascii="Arial" w:hAnsi="Arial" w:cs="Arial"/>
        </w:rPr>
        <w:t>Vilniaus</w:t>
      </w:r>
      <w:r w:rsidR="00B712A6">
        <w:rPr>
          <w:rFonts w:ascii="Arial" w:hAnsi="Arial" w:cs="Arial"/>
        </w:rPr>
        <w:t xml:space="preserve"> </w:t>
      </w:r>
      <w:r w:rsidRPr="00E340A5">
        <w:rPr>
          <w:rFonts w:ascii="Arial" w:hAnsi="Arial" w:cs="Arial"/>
        </w:rPr>
        <w:t xml:space="preserve"> lietuvių namų Užsienio lietuvių švietimo skyrius. </w:t>
      </w:r>
    </w:p>
    <w:p w14:paraId="6CAF27DF" w14:textId="77777777" w:rsidR="008A604C" w:rsidRPr="00E340A5" w:rsidRDefault="001C0129" w:rsidP="00673A36">
      <w:pPr>
        <w:spacing w:after="0" w:line="360" w:lineRule="auto"/>
        <w:ind w:firstLine="1247"/>
        <w:jc w:val="both"/>
        <w:rPr>
          <w:rFonts w:ascii="Arial" w:hAnsi="Arial" w:cs="Arial"/>
        </w:rPr>
      </w:pPr>
      <w:r w:rsidRPr="00E340A5">
        <w:rPr>
          <w:rFonts w:ascii="Arial" w:hAnsi="Arial" w:cs="Arial"/>
        </w:rPr>
        <w:t xml:space="preserve">Projekto partneriai </w:t>
      </w:r>
      <w:r w:rsidR="004544AA">
        <w:rPr>
          <w:rFonts w:ascii="Arial" w:hAnsi="Arial" w:cs="Arial"/>
        </w:rPr>
        <w:t>–</w:t>
      </w:r>
      <w:r w:rsidRPr="00E340A5">
        <w:rPr>
          <w:rFonts w:ascii="Arial" w:hAnsi="Arial" w:cs="Arial"/>
        </w:rPr>
        <w:t xml:space="preserve"> pasaulio lituanistinių mokyklų bendruomenės, u</w:t>
      </w:r>
      <w:r w:rsidR="00673A36">
        <w:rPr>
          <w:rFonts w:ascii="Arial" w:hAnsi="Arial" w:cs="Arial"/>
        </w:rPr>
        <w:t xml:space="preserve">žsienio lietuvių bendruomenės. </w:t>
      </w:r>
    </w:p>
    <w:p w14:paraId="16998BCD" w14:textId="77777777" w:rsidR="007238F4" w:rsidRDefault="00373A4D" w:rsidP="007238F4">
      <w:pPr>
        <w:spacing w:after="0" w:line="240" w:lineRule="auto"/>
        <w:jc w:val="center"/>
        <w:rPr>
          <w:rFonts w:ascii="Arial" w:hAnsi="Arial" w:cs="Arial"/>
          <w:b/>
        </w:rPr>
      </w:pPr>
      <w:r>
        <w:rPr>
          <w:rFonts w:ascii="Arial" w:hAnsi="Arial" w:cs="Arial"/>
          <w:b/>
        </w:rPr>
        <w:t>V</w:t>
      </w:r>
      <w:r w:rsidR="008A604C">
        <w:rPr>
          <w:rFonts w:ascii="Arial" w:hAnsi="Arial" w:cs="Arial"/>
          <w:b/>
        </w:rPr>
        <w:t xml:space="preserve"> </w:t>
      </w:r>
      <w:r w:rsidR="007238F4">
        <w:rPr>
          <w:rFonts w:ascii="Arial" w:hAnsi="Arial" w:cs="Arial"/>
          <w:b/>
        </w:rPr>
        <w:t>SKYRIUS</w:t>
      </w:r>
    </w:p>
    <w:p w14:paraId="1B94FFA2" w14:textId="77777777" w:rsidR="001C0129" w:rsidRDefault="001C0129" w:rsidP="008A604C">
      <w:pPr>
        <w:spacing w:after="0" w:line="360" w:lineRule="auto"/>
        <w:jc w:val="center"/>
        <w:rPr>
          <w:rFonts w:ascii="Arial" w:hAnsi="Arial" w:cs="Arial"/>
          <w:b/>
        </w:rPr>
      </w:pPr>
      <w:r w:rsidRPr="00E340A5">
        <w:rPr>
          <w:rFonts w:ascii="Arial" w:hAnsi="Arial" w:cs="Arial"/>
          <w:b/>
        </w:rPr>
        <w:t>PROJEKTO TRUKMĖ</w:t>
      </w:r>
    </w:p>
    <w:p w14:paraId="3E1F9A41" w14:textId="77777777" w:rsidR="008A604C" w:rsidRPr="00D619EA" w:rsidRDefault="008A604C" w:rsidP="008A604C">
      <w:pPr>
        <w:spacing w:after="0" w:line="360" w:lineRule="auto"/>
        <w:jc w:val="center"/>
        <w:rPr>
          <w:rFonts w:ascii="Arial" w:hAnsi="Arial" w:cs="Arial"/>
          <w:b/>
          <w:color w:val="FF0000"/>
        </w:rPr>
      </w:pPr>
    </w:p>
    <w:p w14:paraId="5D6D967D" w14:textId="77777777" w:rsidR="001C0129" w:rsidRPr="008B7EC4" w:rsidRDefault="009A0AC0" w:rsidP="008A604C">
      <w:pPr>
        <w:spacing w:after="0" w:line="360" w:lineRule="auto"/>
        <w:ind w:firstLine="1247"/>
        <w:jc w:val="both"/>
        <w:rPr>
          <w:rFonts w:ascii="Arial" w:hAnsi="Arial" w:cs="Arial"/>
        </w:rPr>
      </w:pPr>
      <w:r>
        <w:rPr>
          <w:rFonts w:ascii="Arial" w:hAnsi="Arial" w:cs="Arial"/>
        </w:rPr>
        <w:t>Projekto trukmė 4 metai</w:t>
      </w:r>
      <w:r w:rsidR="008B7EC4" w:rsidRPr="008B7EC4">
        <w:rPr>
          <w:rFonts w:ascii="Arial" w:hAnsi="Arial" w:cs="Arial"/>
        </w:rPr>
        <w:t xml:space="preserve"> su galimybe jį tęsti esant poreikiui.</w:t>
      </w:r>
      <w:r w:rsidR="001C0129" w:rsidRPr="008B7EC4">
        <w:rPr>
          <w:rFonts w:ascii="Arial" w:hAnsi="Arial" w:cs="Arial"/>
        </w:rPr>
        <w:t xml:space="preserve"> Projektas bus vykdomas keliais etapais.</w:t>
      </w:r>
    </w:p>
    <w:p w14:paraId="5033224F" w14:textId="77777777" w:rsidR="001C0129" w:rsidRPr="008B7EC4" w:rsidRDefault="004C1A54" w:rsidP="008A604C">
      <w:pPr>
        <w:spacing w:after="0" w:line="360" w:lineRule="auto"/>
        <w:ind w:firstLine="1247"/>
        <w:jc w:val="both"/>
        <w:rPr>
          <w:rFonts w:ascii="Arial" w:hAnsi="Arial" w:cs="Arial"/>
        </w:rPr>
      </w:pPr>
      <w:r>
        <w:rPr>
          <w:rFonts w:ascii="Arial" w:hAnsi="Arial" w:cs="Arial"/>
        </w:rPr>
        <w:t>P</w:t>
      </w:r>
      <w:r w:rsidR="001C0129" w:rsidRPr="008B7EC4">
        <w:rPr>
          <w:rFonts w:ascii="Arial" w:hAnsi="Arial" w:cs="Arial"/>
        </w:rPr>
        <w:t xml:space="preserve">rojekto </w:t>
      </w:r>
      <w:r w:rsidR="008B7EC4" w:rsidRPr="008B7EC4">
        <w:rPr>
          <w:rFonts w:ascii="Arial" w:hAnsi="Arial" w:cs="Arial"/>
        </w:rPr>
        <w:t xml:space="preserve">veiklų numatymas. </w:t>
      </w:r>
    </w:p>
    <w:p w14:paraId="54B815ED" w14:textId="77777777" w:rsidR="00673A36" w:rsidRPr="008B7EC4" w:rsidRDefault="00673A36" w:rsidP="00673A36">
      <w:pPr>
        <w:spacing w:after="0" w:line="360" w:lineRule="auto"/>
        <w:ind w:firstLine="1247"/>
        <w:jc w:val="both"/>
        <w:rPr>
          <w:rFonts w:ascii="Arial" w:hAnsi="Arial" w:cs="Arial"/>
        </w:rPr>
      </w:pPr>
      <w:r w:rsidRPr="008B7EC4">
        <w:rPr>
          <w:rFonts w:ascii="Arial" w:hAnsi="Arial" w:cs="Arial"/>
        </w:rPr>
        <w:t>Projek</w:t>
      </w:r>
      <w:r w:rsidR="004C1A54">
        <w:rPr>
          <w:rFonts w:ascii="Arial" w:hAnsi="Arial" w:cs="Arial"/>
        </w:rPr>
        <w:t>to veiklų tęstinumo planavimas.</w:t>
      </w:r>
    </w:p>
    <w:p w14:paraId="352E0E26" w14:textId="77777777" w:rsidR="00673A36" w:rsidRPr="008B7EC4" w:rsidRDefault="008B7EC4" w:rsidP="00673A36">
      <w:pPr>
        <w:spacing w:after="0" w:line="360" w:lineRule="auto"/>
        <w:ind w:firstLine="1247"/>
        <w:jc w:val="both"/>
        <w:rPr>
          <w:rFonts w:ascii="Arial" w:hAnsi="Arial" w:cs="Arial"/>
        </w:rPr>
      </w:pPr>
      <w:r w:rsidRPr="008B7EC4">
        <w:rPr>
          <w:rFonts w:ascii="Arial" w:hAnsi="Arial" w:cs="Arial"/>
        </w:rPr>
        <w:t>Projekto veiklų vykdymas 2025</w:t>
      </w:r>
      <w:r w:rsidR="004544AA">
        <w:rPr>
          <w:rFonts w:ascii="Arial" w:hAnsi="Arial" w:cs="Arial"/>
        </w:rPr>
        <w:t>–</w:t>
      </w:r>
      <w:r w:rsidRPr="008B7EC4">
        <w:rPr>
          <w:rFonts w:ascii="Arial" w:hAnsi="Arial" w:cs="Arial"/>
        </w:rPr>
        <w:t>2028 m</w:t>
      </w:r>
      <w:r w:rsidR="004F1486">
        <w:rPr>
          <w:rFonts w:ascii="Arial" w:hAnsi="Arial" w:cs="Arial"/>
        </w:rPr>
        <w:t>etais</w:t>
      </w:r>
      <w:r w:rsidRPr="008B7EC4">
        <w:rPr>
          <w:rFonts w:ascii="Arial" w:hAnsi="Arial" w:cs="Arial"/>
        </w:rPr>
        <w:t>.</w:t>
      </w:r>
    </w:p>
    <w:p w14:paraId="42E1949B" w14:textId="77777777" w:rsidR="00673A36" w:rsidRPr="008B7EC4" w:rsidRDefault="00673A36" w:rsidP="00673A36">
      <w:pPr>
        <w:spacing w:after="0" w:line="360" w:lineRule="auto"/>
        <w:ind w:firstLine="1247"/>
        <w:jc w:val="both"/>
        <w:rPr>
          <w:rFonts w:ascii="Arial" w:hAnsi="Arial" w:cs="Arial"/>
        </w:rPr>
      </w:pPr>
      <w:r w:rsidRPr="008B7EC4">
        <w:rPr>
          <w:rFonts w:ascii="Arial" w:hAnsi="Arial" w:cs="Arial"/>
        </w:rPr>
        <w:t>Projekto veiklos galutinė rezultatų analizė ir vertinimas</w:t>
      </w:r>
      <w:r w:rsidR="008B7EC4" w:rsidRPr="008B7EC4">
        <w:rPr>
          <w:rFonts w:ascii="Arial" w:hAnsi="Arial" w:cs="Arial"/>
        </w:rPr>
        <w:t>.</w:t>
      </w:r>
    </w:p>
    <w:p w14:paraId="630EDF1D" w14:textId="77777777" w:rsidR="00373A4D" w:rsidRPr="00E340A5" w:rsidRDefault="00373A4D" w:rsidP="00E340A5">
      <w:pPr>
        <w:spacing w:after="0" w:line="360" w:lineRule="auto"/>
        <w:rPr>
          <w:rFonts w:ascii="Arial" w:hAnsi="Arial" w:cs="Arial"/>
          <w:b/>
        </w:rPr>
      </w:pPr>
    </w:p>
    <w:p w14:paraId="4C924F73" w14:textId="77777777" w:rsidR="007238F4" w:rsidRDefault="00373A4D" w:rsidP="007238F4">
      <w:pPr>
        <w:spacing w:after="0" w:line="240" w:lineRule="auto"/>
        <w:jc w:val="center"/>
        <w:rPr>
          <w:rFonts w:ascii="Arial" w:hAnsi="Arial" w:cs="Arial"/>
          <w:b/>
        </w:rPr>
      </w:pPr>
      <w:r>
        <w:rPr>
          <w:rFonts w:ascii="Arial" w:hAnsi="Arial" w:cs="Arial"/>
          <w:b/>
        </w:rPr>
        <w:t>VI</w:t>
      </w:r>
      <w:r w:rsidR="008A604C">
        <w:rPr>
          <w:rFonts w:ascii="Arial" w:hAnsi="Arial" w:cs="Arial"/>
          <w:b/>
        </w:rPr>
        <w:t xml:space="preserve"> </w:t>
      </w:r>
      <w:r w:rsidR="007238F4">
        <w:rPr>
          <w:rFonts w:ascii="Arial" w:hAnsi="Arial" w:cs="Arial"/>
          <w:b/>
        </w:rPr>
        <w:t>SKYRIUS</w:t>
      </w:r>
    </w:p>
    <w:p w14:paraId="23FEC88B" w14:textId="77777777" w:rsidR="001C0129" w:rsidRDefault="001C0129" w:rsidP="008A604C">
      <w:pPr>
        <w:spacing w:after="0" w:line="360" w:lineRule="auto"/>
        <w:jc w:val="center"/>
        <w:rPr>
          <w:rFonts w:ascii="Arial" w:hAnsi="Arial" w:cs="Arial"/>
          <w:b/>
        </w:rPr>
      </w:pPr>
      <w:r w:rsidRPr="00E340A5">
        <w:rPr>
          <w:rFonts w:ascii="Arial" w:hAnsi="Arial" w:cs="Arial"/>
          <w:b/>
        </w:rPr>
        <w:t>SITUACIJOS ANALIZĖ</w:t>
      </w:r>
    </w:p>
    <w:p w14:paraId="00604734" w14:textId="77777777" w:rsidR="00373A4D" w:rsidRDefault="00373A4D" w:rsidP="00373A4D">
      <w:pPr>
        <w:spacing w:after="0" w:line="360" w:lineRule="auto"/>
        <w:jc w:val="both"/>
        <w:rPr>
          <w:rFonts w:ascii="Arial" w:hAnsi="Arial" w:cs="Arial"/>
          <w:b/>
        </w:rPr>
      </w:pPr>
    </w:p>
    <w:p w14:paraId="08984D0B" w14:textId="77777777" w:rsidR="001C0129" w:rsidRPr="00E340A5" w:rsidRDefault="001C0129" w:rsidP="00373A4D">
      <w:pPr>
        <w:spacing w:after="0" w:line="360" w:lineRule="auto"/>
        <w:jc w:val="center"/>
        <w:rPr>
          <w:rFonts w:ascii="Arial" w:hAnsi="Arial" w:cs="Arial"/>
          <w:b/>
        </w:rPr>
      </w:pPr>
      <w:r w:rsidRPr="00E340A5">
        <w:rPr>
          <w:rFonts w:ascii="Arial" w:hAnsi="Arial" w:cs="Arial"/>
          <w:b/>
        </w:rPr>
        <w:t>Stiprybės</w:t>
      </w:r>
    </w:p>
    <w:p w14:paraId="55D0467C" w14:textId="77777777" w:rsidR="001C0129" w:rsidRPr="00E340A5" w:rsidRDefault="004C1A54" w:rsidP="008A604C">
      <w:pPr>
        <w:spacing w:after="0" w:line="360" w:lineRule="auto"/>
        <w:ind w:firstLine="1247"/>
        <w:jc w:val="both"/>
        <w:rPr>
          <w:rFonts w:ascii="Arial" w:hAnsi="Arial" w:cs="Arial"/>
        </w:rPr>
      </w:pPr>
      <w:r w:rsidRPr="00E340A5">
        <w:rPr>
          <w:rFonts w:ascii="Arial" w:hAnsi="Arial" w:cs="Arial"/>
        </w:rPr>
        <w:t>P</w:t>
      </w:r>
      <w:r w:rsidR="001C0129" w:rsidRPr="00E340A5">
        <w:rPr>
          <w:rFonts w:ascii="Arial" w:hAnsi="Arial" w:cs="Arial"/>
        </w:rPr>
        <w:t>asaulio</w:t>
      </w:r>
      <w:r>
        <w:rPr>
          <w:rFonts w:ascii="Arial" w:hAnsi="Arial" w:cs="Arial"/>
        </w:rPr>
        <w:t xml:space="preserve"> </w:t>
      </w:r>
      <w:r w:rsidR="001C0129" w:rsidRPr="00E340A5">
        <w:rPr>
          <w:rFonts w:ascii="Arial" w:hAnsi="Arial" w:cs="Arial"/>
        </w:rPr>
        <w:t xml:space="preserve"> lietuvių bendruomenės pasiryžimas puoselėti lietuvišką kalbą bet kokiomis politinėmis, ekonominėmis</w:t>
      </w:r>
      <w:r>
        <w:rPr>
          <w:rFonts w:ascii="Arial" w:hAnsi="Arial" w:cs="Arial"/>
        </w:rPr>
        <w:t>, kultūrinėmis</w:t>
      </w:r>
      <w:r w:rsidR="001C0129" w:rsidRPr="00E340A5">
        <w:rPr>
          <w:rFonts w:ascii="Arial" w:hAnsi="Arial" w:cs="Arial"/>
        </w:rPr>
        <w:t xml:space="preserve"> sąlygomis.</w:t>
      </w:r>
    </w:p>
    <w:p w14:paraId="322CE0B3" w14:textId="77777777" w:rsidR="001C0129" w:rsidRPr="00E340A5" w:rsidRDefault="001C0129" w:rsidP="008A604C">
      <w:pPr>
        <w:spacing w:after="0" w:line="360" w:lineRule="auto"/>
        <w:ind w:firstLine="1247"/>
        <w:jc w:val="both"/>
        <w:rPr>
          <w:rFonts w:ascii="Arial" w:hAnsi="Arial" w:cs="Arial"/>
        </w:rPr>
      </w:pPr>
      <w:r w:rsidRPr="00E340A5">
        <w:rPr>
          <w:rFonts w:ascii="Arial" w:hAnsi="Arial" w:cs="Arial"/>
        </w:rPr>
        <w:t xml:space="preserve">Vilniaus lietuvių namų paskirtis tikslingai atliepia </w:t>
      </w:r>
      <w:r w:rsidR="00B801BD">
        <w:rPr>
          <w:rFonts w:ascii="Arial" w:hAnsi="Arial" w:cs="Arial"/>
        </w:rPr>
        <w:t>projekto koncepciją.</w:t>
      </w:r>
    </w:p>
    <w:p w14:paraId="7EB4FF87" w14:textId="77777777" w:rsidR="00373A4D" w:rsidRDefault="00373A4D" w:rsidP="00373A4D">
      <w:pPr>
        <w:spacing w:after="0" w:line="360" w:lineRule="auto"/>
        <w:jc w:val="both"/>
        <w:rPr>
          <w:rFonts w:ascii="Arial" w:hAnsi="Arial" w:cs="Arial"/>
          <w:b/>
        </w:rPr>
      </w:pPr>
    </w:p>
    <w:p w14:paraId="00BBC958" w14:textId="77777777" w:rsidR="001C0129" w:rsidRPr="00E340A5" w:rsidRDefault="001C0129" w:rsidP="00373A4D">
      <w:pPr>
        <w:spacing w:after="0" w:line="360" w:lineRule="auto"/>
        <w:jc w:val="center"/>
        <w:rPr>
          <w:rFonts w:ascii="Arial" w:hAnsi="Arial" w:cs="Arial"/>
          <w:b/>
        </w:rPr>
      </w:pPr>
      <w:r w:rsidRPr="00E340A5">
        <w:rPr>
          <w:rFonts w:ascii="Arial" w:hAnsi="Arial" w:cs="Arial"/>
          <w:b/>
        </w:rPr>
        <w:t>Galimybės</w:t>
      </w:r>
    </w:p>
    <w:p w14:paraId="3F27ECA4" w14:textId="77777777" w:rsidR="001C0129" w:rsidRPr="00E340A5" w:rsidRDefault="001C0129" w:rsidP="008A604C">
      <w:pPr>
        <w:spacing w:after="0" w:line="360" w:lineRule="auto"/>
        <w:ind w:firstLine="1247"/>
        <w:jc w:val="both"/>
        <w:rPr>
          <w:rFonts w:ascii="Arial" w:hAnsi="Arial" w:cs="Arial"/>
        </w:rPr>
      </w:pPr>
      <w:r w:rsidRPr="00E340A5">
        <w:rPr>
          <w:rFonts w:ascii="Arial" w:hAnsi="Arial" w:cs="Arial"/>
        </w:rPr>
        <w:t xml:space="preserve">Kiekviena lituanistinė mokykla gali plačiau parodyti Lietuvos </w:t>
      </w:r>
      <w:r w:rsidR="00B801BD">
        <w:rPr>
          <w:rFonts w:ascii="Arial" w:hAnsi="Arial" w:cs="Arial"/>
        </w:rPr>
        <w:t>mokyklų mokytojams ir jaunimui savo įdirbį</w:t>
      </w:r>
    </w:p>
    <w:p w14:paraId="79AE27D7" w14:textId="77777777" w:rsidR="001C0129" w:rsidRPr="00E340A5" w:rsidRDefault="001C0129" w:rsidP="008A604C">
      <w:pPr>
        <w:spacing w:after="0" w:line="360" w:lineRule="auto"/>
        <w:ind w:firstLine="1247"/>
        <w:jc w:val="both"/>
        <w:rPr>
          <w:rFonts w:ascii="Arial" w:hAnsi="Arial" w:cs="Arial"/>
        </w:rPr>
      </w:pPr>
      <w:r w:rsidRPr="00E340A5">
        <w:rPr>
          <w:rFonts w:ascii="Arial" w:hAnsi="Arial" w:cs="Arial"/>
        </w:rPr>
        <w:t>Į projekto vykdymą įtraukiamos pasaulio lietuvių bendruomenės, lituanistinių mokyklų mokytojai, mokiniai ir jų tėvai.</w:t>
      </w:r>
    </w:p>
    <w:p w14:paraId="293B6DB9" w14:textId="77777777" w:rsidR="00373A4D" w:rsidRDefault="00373A4D" w:rsidP="00373A4D">
      <w:pPr>
        <w:spacing w:after="0" w:line="360" w:lineRule="auto"/>
        <w:jc w:val="both"/>
        <w:rPr>
          <w:rFonts w:ascii="Arial" w:hAnsi="Arial" w:cs="Arial"/>
          <w:b/>
        </w:rPr>
      </w:pPr>
    </w:p>
    <w:p w14:paraId="67ED2D8B" w14:textId="77777777" w:rsidR="001C0129" w:rsidRPr="00E340A5" w:rsidRDefault="001C0129" w:rsidP="00373A4D">
      <w:pPr>
        <w:spacing w:after="0" w:line="360" w:lineRule="auto"/>
        <w:jc w:val="center"/>
        <w:rPr>
          <w:rFonts w:ascii="Arial" w:hAnsi="Arial" w:cs="Arial"/>
          <w:b/>
        </w:rPr>
      </w:pPr>
      <w:r w:rsidRPr="00E340A5">
        <w:rPr>
          <w:rFonts w:ascii="Arial" w:hAnsi="Arial" w:cs="Arial"/>
          <w:b/>
        </w:rPr>
        <w:t>Silpnybės</w:t>
      </w:r>
    </w:p>
    <w:p w14:paraId="10F91773" w14:textId="77777777" w:rsidR="001C0129" w:rsidRDefault="001C0129" w:rsidP="008A604C">
      <w:pPr>
        <w:spacing w:after="0" w:line="360" w:lineRule="auto"/>
        <w:ind w:firstLine="1247"/>
        <w:jc w:val="both"/>
        <w:rPr>
          <w:rFonts w:ascii="Arial" w:hAnsi="Arial" w:cs="Arial"/>
        </w:rPr>
      </w:pPr>
      <w:r w:rsidRPr="00E340A5">
        <w:rPr>
          <w:rFonts w:ascii="Arial" w:hAnsi="Arial" w:cs="Arial"/>
        </w:rPr>
        <w:t xml:space="preserve">Gali kilti sunkumai </w:t>
      </w:r>
      <w:r w:rsidR="009A0AC0">
        <w:rPr>
          <w:rFonts w:ascii="Arial" w:hAnsi="Arial" w:cs="Arial"/>
        </w:rPr>
        <w:t xml:space="preserve">medžiagą </w:t>
      </w:r>
      <w:r w:rsidRPr="00E340A5">
        <w:rPr>
          <w:rFonts w:ascii="Arial" w:hAnsi="Arial" w:cs="Arial"/>
        </w:rPr>
        <w:t>sisteminat kompiuterinėse laikmenose.</w:t>
      </w:r>
    </w:p>
    <w:p w14:paraId="3F05441C" w14:textId="77777777" w:rsidR="009A0AC0" w:rsidRPr="00E340A5" w:rsidRDefault="009A0AC0" w:rsidP="008A604C">
      <w:pPr>
        <w:spacing w:after="0" w:line="360" w:lineRule="auto"/>
        <w:ind w:firstLine="1247"/>
        <w:jc w:val="both"/>
        <w:rPr>
          <w:rFonts w:ascii="Arial" w:hAnsi="Arial" w:cs="Arial"/>
        </w:rPr>
      </w:pPr>
      <w:r>
        <w:rPr>
          <w:rFonts w:ascii="Arial" w:hAnsi="Arial" w:cs="Arial"/>
        </w:rPr>
        <w:t>Lituanistinių mokyklų nenoras dalyvauti projekte.</w:t>
      </w:r>
    </w:p>
    <w:p w14:paraId="4812BBE4" w14:textId="77777777" w:rsidR="001C0129" w:rsidRPr="00E340A5" w:rsidRDefault="001C0129" w:rsidP="008A604C">
      <w:pPr>
        <w:spacing w:after="0" w:line="360" w:lineRule="auto"/>
        <w:ind w:firstLine="1247"/>
        <w:jc w:val="both"/>
        <w:rPr>
          <w:rFonts w:ascii="Arial" w:hAnsi="Arial" w:cs="Arial"/>
        </w:rPr>
      </w:pPr>
      <w:r w:rsidRPr="00E340A5">
        <w:rPr>
          <w:rFonts w:ascii="Arial" w:hAnsi="Arial" w:cs="Arial"/>
        </w:rPr>
        <w:t>Negarantuotas projekto finansavimas.</w:t>
      </w:r>
    </w:p>
    <w:p w14:paraId="11BEEBE1" w14:textId="77777777" w:rsidR="00373A4D" w:rsidRDefault="00373A4D" w:rsidP="00373A4D">
      <w:pPr>
        <w:spacing w:after="0" w:line="360" w:lineRule="auto"/>
        <w:jc w:val="both"/>
        <w:rPr>
          <w:rFonts w:ascii="Arial" w:hAnsi="Arial" w:cs="Arial"/>
          <w:b/>
        </w:rPr>
      </w:pPr>
    </w:p>
    <w:p w14:paraId="646BC63E" w14:textId="77777777" w:rsidR="001C0129" w:rsidRPr="00E340A5" w:rsidRDefault="001C0129" w:rsidP="00373A4D">
      <w:pPr>
        <w:spacing w:after="0" w:line="360" w:lineRule="auto"/>
        <w:jc w:val="center"/>
        <w:rPr>
          <w:rFonts w:ascii="Arial" w:hAnsi="Arial" w:cs="Arial"/>
          <w:b/>
        </w:rPr>
      </w:pPr>
      <w:r w:rsidRPr="00E340A5">
        <w:rPr>
          <w:rFonts w:ascii="Arial" w:hAnsi="Arial" w:cs="Arial"/>
          <w:b/>
        </w:rPr>
        <w:t>Grėsmės</w:t>
      </w:r>
    </w:p>
    <w:p w14:paraId="15A11882" w14:textId="77777777" w:rsidR="001C0129" w:rsidRPr="00E340A5" w:rsidRDefault="001C0129" w:rsidP="008A604C">
      <w:pPr>
        <w:spacing w:after="0" w:line="360" w:lineRule="auto"/>
        <w:ind w:firstLine="1247"/>
        <w:jc w:val="both"/>
        <w:rPr>
          <w:rFonts w:ascii="Arial" w:hAnsi="Arial" w:cs="Arial"/>
        </w:rPr>
      </w:pPr>
      <w:r w:rsidRPr="00E340A5">
        <w:rPr>
          <w:rFonts w:ascii="Arial" w:hAnsi="Arial" w:cs="Arial"/>
        </w:rPr>
        <w:t>Plati lituanistinių mokyklėlių geografija, gali turėti įtakos projektą užbaigti numatytu laiku.</w:t>
      </w:r>
    </w:p>
    <w:p w14:paraId="603600DA" w14:textId="77777777" w:rsidR="001C0129" w:rsidRPr="00E340A5" w:rsidRDefault="001C0129" w:rsidP="008A604C">
      <w:pPr>
        <w:spacing w:after="0" w:line="360" w:lineRule="auto"/>
        <w:ind w:firstLine="1247"/>
        <w:jc w:val="both"/>
        <w:rPr>
          <w:rFonts w:ascii="Arial" w:hAnsi="Arial" w:cs="Arial"/>
        </w:rPr>
      </w:pPr>
      <w:r w:rsidRPr="00E340A5">
        <w:rPr>
          <w:rFonts w:ascii="Arial" w:hAnsi="Arial" w:cs="Arial"/>
        </w:rPr>
        <w:t>Finansavimo trūkumas projekte numatytoms veikloms vykdyti.</w:t>
      </w:r>
    </w:p>
    <w:p w14:paraId="12CB8BEE" w14:textId="77777777" w:rsidR="001C0129" w:rsidRPr="00E340A5" w:rsidRDefault="001C0129" w:rsidP="008A604C">
      <w:pPr>
        <w:spacing w:after="0" w:line="360" w:lineRule="auto"/>
        <w:jc w:val="center"/>
        <w:rPr>
          <w:rFonts w:ascii="Arial" w:hAnsi="Arial" w:cs="Arial"/>
        </w:rPr>
      </w:pPr>
    </w:p>
    <w:p w14:paraId="25C3F00C" w14:textId="77777777" w:rsidR="007238F4" w:rsidRDefault="004544AA" w:rsidP="007238F4">
      <w:pPr>
        <w:spacing w:after="0" w:line="240" w:lineRule="auto"/>
        <w:jc w:val="center"/>
        <w:rPr>
          <w:rFonts w:ascii="Arial" w:hAnsi="Arial" w:cs="Arial"/>
          <w:b/>
        </w:rPr>
      </w:pPr>
      <w:r>
        <w:rPr>
          <w:rFonts w:ascii="Arial" w:hAnsi="Arial" w:cs="Arial"/>
          <w:b/>
          <w:caps/>
        </w:rPr>
        <w:t>VII</w:t>
      </w:r>
      <w:r w:rsidR="008A604C">
        <w:rPr>
          <w:rFonts w:ascii="Arial" w:hAnsi="Arial" w:cs="Arial"/>
          <w:b/>
          <w:caps/>
        </w:rPr>
        <w:t xml:space="preserve"> </w:t>
      </w:r>
      <w:r w:rsidR="007238F4">
        <w:rPr>
          <w:rFonts w:ascii="Arial" w:hAnsi="Arial" w:cs="Arial"/>
          <w:b/>
        </w:rPr>
        <w:t>SKYRIUS</w:t>
      </w:r>
    </w:p>
    <w:p w14:paraId="68DCB3E1" w14:textId="77777777" w:rsidR="008A604C" w:rsidRDefault="001C0129" w:rsidP="008A604C">
      <w:pPr>
        <w:spacing w:after="0" w:line="360" w:lineRule="auto"/>
        <w:jc w:val="center"/>
        <w:rPr>
          <w:rFonts w:ascii="Arial" w:hAnsi="Arial" w:cs="Arial"/>
          <w:b/>
          <w:caps/>
        </w:rPr>
      </w:pPr>
      <w:r w:rsidRPr="00E340A5">
        <w:rPr>
          <w:rFonts w:ascii="Arial" w:hAnsi="Arial" w:cs="Arial"/>
          <w:b/>
          <w:caps/>
        </w:rPr>
        <w:t xml:space="preserve">Priemonių planas </w:t>
      </w:r>
    </w:p>
    <w:p w14:paraId="75EDAF6D" w14:textId="77777777" w:rsidR="001C0129" w:rsidRPr="007238F4" w:rsidRDefault="009A0AC0" w:rsidP="008A604C">
      <w:pPr>
        <w:spacing w:after="0" w:line="360" w:lineRule="auto"/>
        <w:jc w:val="center"/>
        <w:rPr>
          <w:rFonts w:ascii="Arial" w:hAnsi="Arial" w:cs="Arial"/>
          <w:b/>
          <w:caps/>
        </w:rPr>
      </w:pPr>
      <w:r>
        <w:rPr>
          <w:rFonts w:ascii="Arial" w:hAnsi="Arial" w:cs="Arial"/>
          <w:b/>
          <w:caps/>
        </w:rPr>
        <w:t>2025</w:t>
      </w:r>
      <w:r w:rsidR="004544AA">
        <w:rPr>
          <w:rFonts w:ascii="Arial" w:hAnsi="Arial" w:cs="Arial"/>
        </w:rPr>
        <w:t>–</w:t>
      </w:r>
      <w:r w:rsidR="00D619EA">
        <w:rPr>
          <w:rFonts w:ascii="Arial" w:hAnsi="Arial" w:cs="Arial"/>
          <w:b/>
          <w:caps/>
        </w:rPr>
        <w:t>2028</w:t>
      </w:r>
      <w:r w:rsidR="001C0129" w:rsidRPr="007238F4">
        <w:rPr>
          <w:rFonts w:ascii="Arial" w:hAnsi="Arial" w:cs="Arial"/>
          <w:b/>
          <w:caps/>
        </w:rPr>
        <w:t xml:space="preserve"> </w:t>
      </w:r>
      <w:r w:rsidR="00373A4D">
        <w:rPr>
          <w:rFonts w:ascii="Arial" w:hAnsi="Arial" w:cs="Arial"/>
          <w:b/>
        </w:rPr>
        <w:t>metai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804"/>
        <w:gridCol w:w="2126"/>
      </w:tblGrid>
      <w:tr w:rsidR="001C0129" w:rsidRPr="008A604C" w14:paraId="10186D1D" w14:textId="77777777" w:rsidTr="004544AA">
        <w:trPr>
          <w:trHeight w:val="20"/>
        </w:trPr>
        <w:tc>
          <w:tcPr>
            <w:tcW w:w="817" w:type="dxa"/>
            <w:shd w:val="clear" w:color="auto" w:fill="BFBFBF" w:themeFill="background1" w:themeFillShade="BF"/>
          </w:tcPr>
          <w:p w14:paraId="3A6FEFFE" w14:textId="77777777" w:rsidR="001C0129" w:rsidRPr="008A604C" w:rsidRDefault="001C0129" w:rsidP="008A604C">
            <w:pPr>
              <w:spacing w:after="0" w:line="240" w:lineRule="auto"/>
              <w:jc w:val="both"/>
              <w:rPr>
                <w:rFonts w:ascii="Arial" w:hAnsi="Arial" w:cs="Arial"/>
              </w:rPr>
            </w:pPr>
            <w:r w:rsidRPr="008A604C">
              <w:rPr>
                <w:rFonts w:ascii="Arial" w:hAnsi="Arial" w:cs="Arial"/>
              </w:rPr>
              <w:t xml:space="preserve">Eil. Nr. </w:t>
            </w:r>
          </w:p>
        </w:tc>
        <w:tc>
          <w:tcPr>
            <w:tcW w:w="6804" w:type="dxa"/>
            <w:shd w:val="clear" w:color="auto" w:fill="BFBFBF" w:themeFill="background1" w:themeFillShade="BF"/>
          </w:tcPr>
          <w:p w14:paraId="7356C5CD" w14:textId="77777777" w:rsidR="001C0129" w:rsidRPr="008A604C" w:rsidRDefault="001C0129" w:rsidP="008A604C">
            <w:pPr>
              <w:spacing w:after="0" w:line="240" w:lineRule="auto"/>
              <w:jc w:val="both"/>
              <w:rPr>
                <w:rFonts w:ascii="Arial" w:hAnsi="Arial" w:cs="Arial"/>
              </w:rPr>
            </w:pPr>
            <w:r w:rsidRPr="008A604C">
              <w:rPr>
                <w:rFonts w:ascii="Arial" w:hAnsi="Arial" w:cs="Arial"/>
              </w:rPr>
              <w:t>Veikla</w:t>
            </w:r>
          </w:p>
        </w:tc>
        <w:tc>
          <w:tcPr>
            <w:tcW w:w="2126" w:type="dxa"/>
            <w:shd w:val="clear" w:color="auto" w:fill="BFBFBF" w:themeFill="background1" w:themeFillShade="BF"/>
          </w:tcPr>
          <w:p w14:paraId="62EF4434" w14:textId="77777777" w:rsidR="001C0129" w:rsidRPr="008A604C" w:rsidRDefault="001C0129" w:rsidP="008A604C">
            <w:pPr>
              <w:spacing w:after="0" w:line="240" w:lineRule="auto"/>
              <w:jc w:val="both"/>
              <w:rPr>
                <w:rFonts w:ascii="Arial" w:hAnsi="Arial" w:cs="Arial"/>
              </w:rPr>
            </w:pPr>
            <w:r w:rsidRPr="008A604C">
              <w:rPr>
                <w:rFonts w:ascii="Arial" w:hAnsi="Arial" w:cs="Arial"/>
              </w:rPr>
              <w:t xml:space="preserve">Data </w:t>
            </w:r>
          </w:p>
        </w:tc>
      </w:tr>
      <w:tr w:rsidR="001C0129" w:rsidRPr="00E340A5" w14:paraId="17ACD0BC" w14:textId="77777777" w:rsidTr="00DF62FE">
        <w:trPr>
          <w:trHeight w:val="20"/>
        </w:trPr>
        <w:tc>
          <w:tcPr>
            <w:tcW w:w="817" w:type="dxa"/>
            <w:shd w:val="clear" w:color="auto" w:fill="auto"/>
          </w:tcPr>
          <w:p w14:paraId="141EAC6F" w14:textId="77777777" w:rsidR="001C0129" w:rsidRPr="00E340A5" w:rsidRDefault="001C0129" w:rsidP="008A604C">
            <w:pPr>
              <w:spacing w:after="0" w:line="240" w:lineRule="auto"/>
              <w:jc w:val="both"/>
              <w:rPr>
                <w:rFonts w:ascii="Arial" w:hAnsi="Arial" w:cs="Arial"/>
              </w:rPr>
            </w:pPr>
            <w:r w:rsidRPr="00E340A5">
              <w:rPr>
                <w:rFonts w:ascii="Arial" w:hAnsi="Arial" w:cs="Arial"/>
              </w:rPr>
              <w:t xml:space="preserve">1. </w:t>
            </w:r>
          </w:p>
        </w:tc>
        <w:tc>
          <w:tcPr>
            <w:tcW w:w="6804" w:type="dxa"/>
            <w:shd w:val="clear" w:color="auto" w:fill="auto"/>
          </w:tcPr>
          <w:p w14:paraId="77C9C8F5" w14:textId="77777777" w:rsidR="001C0129" w:rsidRPr="00E340A5" w:rsidRDefault="009A0AC0" w:rsidP="004544AA">
            <w:pPr>
              <w:spacing w:after="0" w:line="240" w:lineRule="auto"/>
              <w:rPr>
                <w:rFonts w:ascii="Arial" w:hAnsi="Arial" w:cs="Arial"/>
              </w:rPr>
            </w:pPr>
            <w:r w:rsidRPr="00E340A5">
              <w:rPr>
                <w:rFonts w:ascii="Arial" w:hAnsi="Arial" w:cs="Arial"/>
              </w:rPr>
              <w:t xml:space="preserve">Kreipimasis į užsienio lietuvių bendruomenes, lituanistinių mokyklų bendruomenes </w:t>
            </w:r>
            <w:r w:rsidR="0034025B">
              <w:rPr>
                <w:rFonts w:ascii="Arial" w:hAnsi="Arial" w:cs="Arial"/>
              </w:rPr>
              <w:t xml:space="preserve">per </w:t>
            </w:r>
            <w:r w:rsidR="004544AA">
              <w:rPr>
                <w:rFonts w:ascii="Arial" w:hAnsi="Arial" w:cs="Arial"/>
              </w:rPr>
              <w:t>Užsienio lietuvių studentų klubo paskyrą „F</w:t>
            </w:r>
            <w:r w:rsidR="0034025B">
              <w:rPr>
                <w:rFonts w:ascii="Arial" w:hAnsi="Arial" w:cs="Arial"/>
              </w:rPr>
              <w:t>acebook</w:t>
            </w:r>
            <w:r w:rsidR="004544AA">
              <w:rPr>
                <w:rFonts w:ascii="Arial" w:hAnsi="Arial" w:cs="Arial"/>
              </w:rPr>
              <w:t>“</w:t>
            </w:r>
            <w:r w:rsidR="0034025B">
              <w:rPr>
                <w:rFonts w:ascii="Arial" w:hAnsi="Arial" w:cs="Arial"/>
              </w:rPr>
              <w:t>, el.</w:t>
            </w:r>
            <w:r w:rsidR="004544AA">
              <w:rPr>
                <w:rFonts w:ascii="Arial" w:hAnsi="Arial" w:cs="Arial"/>
              </w:rPr>
              <w:t xml:space="preserve"> </w:t>
            </w:r>
            <w:r w:rsidR="0034025B">
              <w:rPr>
                <w:rFonts w:ascii="Arial" w:hAnsi="Arial" w:cs="Arial"/>
              </w:rPr>
              <w:t>p.</w:t>
            </w:r>
          </w:p>
        </w:tc>
        <w:tc>
          <w:tcPr>
            <w:tcW w:w="2126" w:type="dxa"/>
            <w:shd w:val="clear" w:color="auto" w:fill="auto"/>
          </w:tcPr>
          <w:p w14:paraId="132F4668" w14:textId="77777777" w:rsidR="001C0129" w:rsidRPr="00E340A5" w:rsidRDefault="0034025B" w:rsidP="008A604C">
            <w:pPr>
              <w:spacing w:after="0" w:line="240" w:lineRule="auto"/>
              <w:jc w:val="both"/>
              <w:rPr>
                <w:rFonts w:ascii="Arial" w:hAnsi="Arial" w:cs="Arial"/>
              </w:rPr>
            </w:pPr>
            <w:r>
              <w:rPr>
                <w:rFonts w:ascii="Arial" w:hAnsi="Arial" w:cs="Arial"/>
              </w:rPr>
              <w:t>2025 m. III</w:t>
            </w:r>
            <w:r w:rsidR="004544AA">
              <w:rPr>
                <w:rFonts w:ascii="Arial" w:hAnsi="Arial" w:cs="Arial"/>
              </w:rPr>
              <w:t>–</w:t>
            </w:r>
            <w:r>
              <w:rPr>
                <w:rFonts w:ascii="Arial" w:hAnsi="Arial" w:cs="Arial"/>
              </w:rPr>
              <w:t xml:space="preserve">IV </w:t>
            </w:r>
            <w:proofErr w:type="spellStart"/>
            <w:r>
              <w:rPr>
                <w:rFonts w:ascii="Arial" w:hAnsi="Arial" w:cs="Arial"/>
              </w:rPr>
              <w:t>ketv</w:t>
            </w:r>
            <w:proofErr w:type="spellEnd"/>
            <w:r>
              <w:rPr>
                <w:rFonts w:ascii="Arial" w:hAnsi="Arial" w:cs="Arial"/>
              </w:rPr>
              <w:t>.</w:t>
            </w:r>
          </w:p>
        </w:tc>
      </w:tr>
      <w:tr w:rsidR="001C0129" w:rsidRPr="00E340A5" w14:paraId="78EF8309" w14:textId="77777777" w:rsidTr="00DF62FE">
        <w:trPr>
          <w:trHeight w:val="20"/>
        </w:trPr>
        <w:tc>
          <w:tcPr>
            <w:tcW w:w="817" w:type="dxa"/>
            <w:shd w:val="clear" w:color="auto" w:fill="auto"/>
          </w:tcPr>
          <w:p w14:paraId="5BD084AD" w14:textId="77777777" w:rsidR="001C0129" w:rsidRPr="00E340A5" w:rsidRDefault="001C0129" w:rsidP="008A604C">
            <w:pPr>
              <w:spacing w:after="0" w:line="240" w:lineRule="auto"/>
              <w:jc w:val="both"/>
              <w:rPr>
                <w:rFonts w:ascii="Arial" w:hAnsi="Arial" w:cs="Arial"/>
              </w:rPr>
            </w:pPr>
            <w:r w:rsidRPr="00E340A5">
              <w:rPr>
                <w:rFonts w:ascii="Arial" w:hAnsi="Arial" w:cs="Arial"/>
              </w:rPr>
              <w:t xml:space="preserve">2. </w:t>
            </w:r>
          </w:p>
        </w:tc>
        <w:tc>
          <w:tcPr>
            <w:tcW w:w="6804" w:type="dxa"/>
            <w:shd w:val="clear" w:color="auto" w:fill="auto"/>
          </w:tcPr>
          <w:p w14:paraId="697ECC84" w14:textId="77777777" w:rsidR="001C0129" w:rsidRPr="00E340A5" w:rsidRDefault="0034025B" w:rsidP="0034025B">
            <w:pPr>
              <w:spacing w:after="0" w:line="240" w:lineRule="auto"/>
              <w:rPr>
                <w:rFonts w:ascii="Arial" w:hAnsi="Arial" w:cs="Arial"/>
              </w:rPr>
            </w:pPr>
            <w:r w:rsidRPr="00E340A5">
              <w:rPr>
                <w:rFonts w:ascii="Arial" w:hAnsi="Arial" w:cs="Arial"/>
              </w:rPr>
              <w:t>Surinktos medžiagos sisteminimas (skanavimas, fotografavimas, aprašymas ir kt.).</w:t>
            </w:r>
          </w:p>
        </w:tc>
        <w:tc>
          <w:tcPr>
            <w:tcW w:w="2126" w:type="dxa"/>
            <w:shd w:val="clear" w:color="auto" w:fill="auto"/>
          </w:tcPr>
          <w:p w14:paraId="4078E4D5" w14:textId="77777777" w:rsidR="001C0129" w:rsidRPr="00E340A5" w:rsidRDefault="0034025B" w:rsidP="008A604C">
            <w:pPr>
              <w:spacing w:after="0" w:line="240" w:lineRule="auto"/>
              <w:jc w:val="both"/>
              <w:rPr>
                <w:rFonts w:ascii="Arial" w:hAnsi="Arial" w:cs="Arial"/>
              </w:rPr>
            </w:pPr>
            <w:r>
              <w:rPr>
                <w:rFonts w:ascii="Arial" w:hAnsi="Arial" w:cs="Arial"/>
              </w:rPr>
              <w:t>2025</w:t>
            </w:r>
            <w:r w:rsidR="004544AA">
              <w:rPr>
                <w:rFonts w:ascii="Arial" w:hAnsi="Arial" w:cs="Arial"/>
              </w:rPr>
              <w:t>–</w:t>
            </w:r>
            <w:r>
              <w:rPr>
                <w:rFonts w:ascii="Arial" w:hAnsi="Arial" w:cs="Arial"/>
              </w:rPr>
              <w:t>2028 m.</w:t>
            </w:r>
          </w:p>
        </w:tc>
      </w:tr>
      <w:tr w:rsidR="001C0129" w:rsidRPr="00E340A5" w14:paraId="7829BBF9" w14:textId="77777777" w:rsidTr="00DF62FE">
        <w:trPr>
          <w:trHeight w:val="20"/>
        </w:trPr>
        <w:tc>
          <w:tcPr>
            <w:tcW w:w="817" w:type="dxa"/>
            <w:shd w:val="clear" w:color="auto" w:fill="auto"/>
          </w:tcPr>
          <w:p w14:paraId="1782F14D" w14:textId="77777777" w:rsidR="001C0129" w:rsidRPr="00E340A5" w:rsidRDefault="001C0129" w:rsidP="008A604C">
            <w:pPr>
              <w:spacing w:after="0" w:line="240" w:lineRule="auto"/>
              <w:jc w:val="both"/>
              <w:rPr>
                <w:rFonts w:ascii="Arial" w:hAnsi="Arial" w:cs="Arial"/>
              </w:rPr>
            </w:pPr>
            <w:r w:rsidRPr="00E340A5">
              <w:rPr>
                <w:rFonts w:ascii="Arial" w:hAnsi="Arial" w:cs="Arial"/>
              </w:rPr>
              <w:t xml:space="preserve">3. </w:t>
            </w:r>
          </w:p>
        </w:tc>
        <w:tc>
          <w:tcPr>
            <w:tcW w:w="6804" w:type="dxa"/>
            <w:shd w:val="clear" w:color="auto" w:fill="auto"/>
          </w:tcPr>
          <w:p w14:paraId="156FC25C" w14:textId="77777777" w:rsidR="001C0129" w:rsidRPr="00E340A5" w:rsidRDefault="0034025B" w:rsidP="004544AA">
            <w:pPr>
              <w:spacing w:after="0" w:line="240" w:lineRule="auto"/>
              <w:rPr>
                <w:rFonts w:ascii="Arial" w:hAnsi="Arial" w:cs="Arial"/>
              </w:rPr>
            </w:pPr>
            <w:r>
              <w:rPr>
                <w:rFonts w:ascii="Arial" w:hAnsi="Arial" w:cs="Arial"/>
              </w:rPr>
              <w:t xml:space="preserve">Informacijos apie mokyklų sėkmės istorijas sklaida gimnazijos svetainėje, skyriaus </w:t>
            </w:r>
            <w:r w:rsidR="004544AA">
              <w:rPr>
                <w:rFonts w:ascii="Arial" w:hAnsi="Arial" w:cs="Arial"/>
              </w:rPr>
              <w:t>F</w:t>
            </w:r>
            <w:r>
              <w:rPr>
                <w:rFonts w:ascii="Arial" w:hAnsi="Arial" w:cs="Arial"/>
              </w:rPr>
              <w:t xml:space="preserve">acebook. </w:t>
            </w:r>
          </w:p>
        </w:tc>
        <w:tc>
          <w:tcPr>
            <w:tcW w:w="2126" w:type="dxa"/>
            <w:shd w:val="clear" w:color="auto" w:fill="auto"/>
          </w:tcPr>
          <w:p w14:paraId="7B7FFD6A" w14:textId="77777777" w:rsidR="001C0129" w:rsidRPr="00E340A5" w:rsidRDefault="0034025B" w:rsidP="008A604C">
            <w:pPr>
              <w:spacing w:after="0" w:line="240" w:lineRule="auto"/>
              <w:jc w:val="both"/>
              <w:rPr>
                <w:rFonts w:ascii="Arial" w:hAnsi="Arial" w:cs="Arial"/>
              </w:rPr>
            </w:pPr>
            <w:r w:rsidRPr="0034025B">
              <w:rPr>
                <w:rFonts w:ascii="Arial" w:hAnsi="Arial" w:cs="Arial"/>
              </w:rPr>
              <w:t>2025</w:t>
            </w:r>
            <w:r w:rsidR="004544AA">
              <w:rPr>
                <w:rFonts w:ascii="Arial" w:hAnsi="Arial" w:cs="Arial"/>
              </w:rPr>
              <w:t>–</w:t>
            </w:r>
            <w:r w:rsidRPr="0034025B">
              <w:rPr>
                <w:rFonts w:ascii="Arial" w:hAnsi="Arial" w:cs="Arial"/>
              </w:rPr>
              <w:t>2028 m.</w:t>
            </w:r>
          </w:p>
        </w:tc>
      </w:tr>
      <w:tr w:rsidR="001C0129" w:rsidRPr="00E340A5" w14:paraId="6ECEC6C2" w14:textId="77777777" w:rsidTr="00DF62FE">
        <w:trPr>
          <w:trHeight w:val="20"/>
        </w:trPr>
        <w:tc>
          <w:tcPr>
            <w:tcW w:w="817" w:type="dxa"/>
            <w:shd w:val="clear" w:color="auto" w:fill="auto"/>
          </w:tcPr>
          <w:p w14:paraId="741D3205" w14:textId="77777777" w:rsidR="001C0129" w:rsidRPr="00E340A5" w:rsidRDefault="001C0129" w:rsidP="008A604C">
            <w:pPr>
              <w:spacing w:after="0" w:line="240" w:lineRule="auto"/>
              <w:jc w:val="both"/>
              <w:rPr>
                <w:rFonts w:ascii="Arial" w:hAnsi="Arial" w:cs="Arial"/>
              </w:rPr>
            </w:pPr>
            <w:r w:rsidRPr="00E340A5">
              <w:rPr>
                <w:rFonts w:ascii="Arial" w:hAnsi="Arial" w:cs="Arial"/>
              </w:rPr>
              <w:t xml:space="preserve">4. </w:t>
            </w:r>
          </w:p>
        </w:tc>
        <w:tc>
          <w:tcPr>
            <w:tcW w:w="6804" w:type="dxa"/>
            <w:shd w:val="clear" w:color="auto" w:fill="auto"/>
          </w:tcPr>
          <w:p w14:paraId="1F14DFAE" w14:textId="77777777" w:rsidR="001C0129" w:rsidRPr="00E340A5" w:rsidRDefault="001C0129" w:rsidP="0034025B">
            <w:pPr>
              <w:spacing w:after="0" w:line="240" w:lineRule="auto"/>
              <w:rPr>
                <w:rFonts w:ascii="Arial" w:hAnsi="Arial" w:cs="Arial"/>
              </w:rPr>
            </w:pPr>
            <w:r w:rsidRPr="00E340A5">
              <w:rPr>
                <w:rFonts w:ascii="Arial" w:hAnsi="Arial" w:cs="Arial"/>
              </w:rPr>
              <w:t xml:space="preserve"> </w:t>
            </w:r>
            <w:r w:rsidR="0034025B">
              <w:rPr>
                <w:rFonts w:ascii="Arial" w:hAnsi="Arial" w:cs="Arial"/>
              </w:rPr>
              <w:t>Kiekvienų metų nuotolinis susitikimas – diskusija „Lituanistinis švietimas lituanistinėje mokykloje. Kaip mums sekasi?“</w:t>
            </w:r>
          </w:p>
        </w:tc>
        <w:tc>
          <w:tcPr>
            <w:tcW w:w="2126" w:type="dxa"/>
            <w:shd w:val="clear" w:color="auto" w:fill="auto"/>
          </w:tcPr>
          <w:p w14:paraId="7ED5E568" w14:textId="77777777" w:rsidR="001C0129" w:rsidRPr="00E340A5" w:rsidRDefault="0034025B" w:rsidP="008A604C">
            <w:pPr>
              <w:spacing w:after="0" w:line="240" w:lineRule="auto"/>
              <w:jc w:val="both"/>
              <w:rPr>
                <w:rFonts w:ascii="Arial" w:hAnsi="Arial" w:cs="Arial"/>
              </w:rPr>
            </w:pPr>
            <w:r>
              <w:rPr>
                <w:rFonts w:ascii="Arial" w:hAnsi="Arial" w:cs="Arial"/>
              </w:rPr>
              <w:t>2025</w:t>
            </w:r>
            <w:r w:rsidR="004544AA">
              <w:rPr>
                <w:rFonts w:ascii="Arial" w:hAnsi="Arial" w:cs="Arial"/>
              </w:rPr>
              <w:t>–</w:t>
            </w:r>
            <w:r>
              <w:rPr>
                <w:rFonts w:ascii="Arial" w:hAnsi="Arial" w:cs="Arial"/>
              </w:rPr>
              <w:t>2028 m.</w:t>
            </w:r>
          </w:p>
        </w:tc>
      </w:tr>
      <w:tr w:rsidR="0034025B" w:rsidRPr="00E340A5" w14:paraId="21180A38" w14:textId="77777777" w:rsidTr="00DF62FE">
        <w:trPr>
          <w:trHeight w:val="20"/>
        </w:trPr>
        <w:tc>
          <w:tcPr>
            <w:tcW w:w="817" w:type="dxa"/>
            <w:shd w:val="clear" w:color="auto" w:fill="auto"/>
          </w:tcPr>
          <w:p w14:paraId="0DABE39C" w14:textId="77777777" w:rsidR="0034025B" w:rsidRPr="00E340A5" w:rsidRDefault="0034025B" w:rsidP="008A604C">
            <w:pPr>
              <w:spacing w:after="0" w:line="240" w:lineRule="auto"/>
              <w:jc w:val="both"/>
              <w:rPr>
                <w:rFonts w:ascii="Arial" w:hAnsi="Arial" w:cs="Arial"/>
              </w:rPr>
            </w:pPr>
            <w:r>
              <w:rPr>
                <w:rFonts w:ascii="Arial" w:hAnsi="Arial" w:cs="Arial"/>
              </w:rPr>
              <w:t>5.</w:t>
            </w:r>
          </w:p>
        </w:tc>
        <w:tc>
          <w:tcPr>
            <w:tcW w:w="6804" w:type="dxa"/>
            <w:shd w:val="clear" w:color="auto" w:fill="auto"/>
          </w:tcPr>
          <w:p w14:paraId="16479724" w14:textId="77777777" w:rsidR="0034025B" w:rsidRPr="00E340A5" w:rsidRDefault="0034025B" w:rsidP="0034025B">
            <w:pPr>
              <w:spacing w:after="0" w:line="240" w:lineRule="auto"/>
              <w:rPr>
                <w:rFonts w:ascii="Arial" w:hAnsi="Arial" w:cs="Arial"/>
              </w:rPr>
            </w:pPr>
            <w:r>
              <w:rPr>
                <w:rFonts w:ascii="Arial" w:hAnsi="Arial" w:cs="Arial"/>
              </w:rPr>
              <w:t>Kvalifikacijos tobulinimo renginių lituanistinio švietimo klausimais organizavimas ir vykdymas</w:t>
            </w:r>
          </w:p>
        </w:tc>
        <w:tc>
          <w:tcPr>
            <w:tcW w:w="2126" w:type="dxa"/>
            <w:shd w:val="clear" w:color="auto" w:fill="auto"/>
          </w:tcPr>
          <w:p w14:paraId="537DEDC9" w14:textId="77777777" w:rsidR="0034025B" w:rsidRDefault="0034025B" w:rsidP="008A604C">
            <w:pPr>
              <w:spacing w:after="0" w:line="240" w:lineRule="auto"/>
              <w:jc w:val="both"/>
              <w:rPr>
                <w:rFonts w:ascii="Arial" w:hAnsi="Arial" w:cs="Arial"/>
              </w:rPr>
            </w:pPr>
            <w:r w:rsidRPr="0034025B">
              <w:rPr>
                <w:rFonts w:ascii="Arial" w:hAnsi="Arial" w:cs="Arial"/>
              </w:rPr>
              <w:t>2025</w:t>
            </w:r>
            <w:r w:rsidR="004544AA">
              <w:rPr>
                <w:rFonts w:ascii="Arial" w:hAnsi="Arial" w:cs="Arial"/>
              </w:rPr>
              <w:t>–</w:t>
            </w:r>
            <w:r w:rsidRPr="0034025B">
              <w:rPr>
                <w:rFonts w:ascii="Arial" w:hAnsi="Arial" w:cs="Arial"/>
              </w:rPr>
              <w:t>2028 m.</w:t>
            </w:r>
          </w:p>
        </w:tc>
      </w:tr>
      <w:tr w:rsidR="0034025B" w:rsidRPr="00E340A5" w14:paraId="799497AB" w14:textId="77777777" w:rsidTr="00DF62FE">
        <w:trPr>
          <w:trHeight w:val="20"/>
        </w:trPr>
        <w:tc>
          <w:tcPr>
            <w:tcW w:w="817" w:type="dxa"/>
            <w:shd w:val="clear" w:color="auto" w:fill="auto"/>
          </w:tcPr>
          <w:p w14:paraId="324CC3C9" w14:textId="77777777" w:rsidR="0034025B" w:rsidRDefault="0034025B" w:rsidP="0034025B">
            <w:pPr>
              <w:spacing w:after="0" w:line="240" w:lineRule="auto"/>
              <w:jc w:val="both"/>
              <w:rPr>
                <w:rFonts w:ascii="Arial" w:hAnsi="Arial" w:cs="Arial"/>
              </w:rPr>
            </w:pPr>
            <w:r>
              <w:rPr>
                <w:rFonts w:ascii="Arial" w:hAnsi="Arial" w:cs="Arial"/>
              </w:rPr>
              <w:t xml:space="preserve">6. </w:t>
            </w:r>
          </w:p>
        </w:tc>
        <w:tc>
          <w:tcPr>
            <w:tcW w:w="6804" w:type="dxa"/>
            <w:shd w:val="clear" w:color="auto" w:fill="auto"/>
          </w:tcPr>
          <w:p w14:paraId="45FFCDC3" w14:textId="77777777" w:rsidR="0034025B" w:rsidRDefault="0034025B" w:rsidP="0034025B">
            <w:pPr>
              <w:spacing w:after="0" w:line="240" w:lineRule="auto"/>
              <w:rPr>
                <w:rFonts w:ascii="Arial" w:hAnsi="Arial" w:cs="Arial"/>
              </w:rPr>
            </w:pPr>
            <w:r>
              <w:rPr>
                <w:rFonts w:ascii="Arial" w:hAnsi="Arial" w:cs="Arial"/>
              </w:rPr>
              <w:t xml:space="preserve">Bendradarbiavimo  </w:t>
            </w:r>
            <w:r w:rsidRPr="0034025B">
              <w:rPr>
                <w:rFonts w:ascii="Arial" w:hAnsi="Arial" w:cs="Arial"/>
              </w:rPr>
              <w:t xml:space="preserve">lituanistinio švietimo klausimais </w:t>
            </w:r>
            <w:r>
              <w:rPr>
                <w:rFonts w:ascii="Arial" w:hAnsi="Arial" w:cs="Arial"/>
              </w:rPr>
              <w:t xml:space="preserve">su </w:t>
            </w:r>
            <w:r w:rsidRPr="0034025B">
              <w:rPr>
                <w:rFonts w:ascii="Arial" w:hAnsi="Arial" w:cs="Arial"/>
              </w:rPr>
              <w:t>Lituanistinių mokyklų asociacija</w:t>
            </w:r>
            <w:r>
              <w:rPr>
                <w:rFonts w:ascii="Arial" w:hAnsi="Arial" w:cs="Arial"/>
              </w:rPr>
              <w:t xml:space="preserve"> aktyvinimas</w:t>
            </w:r>
          </w:p>
        </w:tc>
        <w:tc>
          <w:tcPr>
            <w:tcW w:w="2126" w:type="dxa"/>
            <w:shd w:val="clear" w:color="auto" w:fill="auto"/>
          </w:tcPr>
          <w:p w14:paraId="01858038" w14:textId="77777777" w:rsidR="0034025B" w:rsidRPr="0034025B" w:rsidRDefault="0034025B" w:rsidP="008A604C">
            <w:pPr>
              <w:spacing w:after="0" w:line="240" w:lineRule="auto"/>
              <w:jc w:val="both"/>
              <w:rPr>
                <w:rFonts w:ascii="Arial" w:hAnsi="Arial" w:cs="Arial"/>
              </w:rPr>
            </w:pPr>
            <w:r w:rsidRPr="0034025B">
              <w:rPr>
                <w:rFonts w:ascii="Arial" w:hAnsi="Arial" w:cs="Arial"/>
              </w:rPr>
              <w:t>2025</w:t>
            </w:r>
            <w:r w:rsidR="004544AA">
              <w:rPr>
                <w:rFonts w:ascii="Arial" w:hAnsi="Arial" w:cs="Arial"/>
              </w:rPr>
              <w:t>–</w:t>
            </w:r>
            <w:r w:rsidRPr="0034025B">
              <w:rPr>
                <w:rFonts w:ascii="Arial" w:hAnsi="Arial" w:cs="Arial"/>
              </w:rPr>
              <w:t>2028 m.</w:t>
            </w:r>
          </w:p>
        </w:tc>
      </w:tr>
    </w:tbl>
    <w:p w14:paraId="548B6538" w14:textId="77777777" w:rsidR="007E4395" w:rsidRPr="00CA0DDC" w:rsidRDefault="007E4395" w:rsidP="007E4395">
      <w:pPr>
        <w:spacing w:after="0" w:line="259" w:lineRule="auto"/>
        <w:ind w:left="56"/>
        <w:jc w:val="center"/>
        <w:rPr>
          <w:rFonts w:ascii="Arial" w:hAnsi="Arial" w:cs="Arial"/>
        </w:rPr>
      </w:pPr>
    </w:p>
    <w:p w14:paraId="02B70285" w14:textId="77777777" w:rsidR="007E4395" w:rsidRPr="00CA0DDC" w:rsidRDefault="007E4395" w:rsidP="007E4395">
      <w:pPr>
        <w:spacing w:after="0" w:line="360" w:lineRule="auto"/>
        <w:ind w:firstLine="1247"/>
        <w:rPr>
          <w:rFonts w:ascii="Arial" w:hAnsi="Arial" w:cs="Arial"/>
          <w:bCs/>
        </w:rPr>
      </w:pPr>
      <w:r w:rsidRPr="00CA0DDC">
        <w:rPr>
          <w:rFonts w:ascii="Arial" w:hAnsi="Arial" w:cs="Arial"/>
          <w:b/>
          <w:bCs/>
        </w:rPr>
        <w:t>Pastaba.</w:t>
      </w:r>
      <w:r w:rsidRPr="00CA0DDC">
        <w:rPr>
          <w:rFonts w:ascii="Arial" w:hAnsi="Arial" w:cs="Arial"/>
          <w:bCs/>
        </w:rPr>
        <w:t xml:space="preserve"> Priemonių planas patikslinamas kiekvienais metais. </w:t>
      </w:r>
    </w:p>
    <w:p w14:paraId="41E84E61" w14:textId="77777777" w:rsidR="007E4395" w:rsidRPr="00CA0DDC" w:rsidRDefault="007E4395" w:rsidP="007E4395">
      <w:pPr>
        <w:spacing w:after="0" w:line="259" w:lineRule="auto"/>
        <w:ind w:left="56"/>
        <w:jc w:val="center"/>
        <w:rPr>
          <w:rFonts w:ascii="Arial" w:hAnsi="Arial" w:cs="Arial"/>
        </w:rPr>
      </w:pPr>
    </w:p>
    <w:p w14:paraId="0813C393" w14:textId="77777777" w:rsidR="007E4395" w:rsidRPr="00CA0DDC" w:rsidRDefault="004F1486" w:rsidP="007E4395">
      <w:pPr>
        <w:spacing w:after="0" w:line="259" w:lineRule="auto"/>
        <w:ind w:left="56"/>
        <w:jc w:val="center"/>
        <w:rPr>
          <w:rFonts w:ascii="Arial" w:hAnsi="Arial" w:cs="Arial"/>
        </w:rPr>
      </w:pPr>
      <w:r>
        <w:rPr>
          <w:noProof/>
          <w:lang w:eastAsia="lt-LT"/>
        </w:rPr>
        <mc:AlternateContent>
          <mc:Choice Requires="wps">
            <w:drawing>
              <wp:anchor distT="4294967294" distB="4294967294" distL="114300" distR="114300" simplePos="0" relativeHeight="251659264" behindDoc="0" locked="0" layoutInCell="1" allowOverlap="1" wp14:anchorId="6ED051CF" wp14:editId="48DF69EF">
                <wp:simplePos x="0" y="0"/>
                <wp:positionH relativeFrom="column">
                  <wp:posOffset>1190625</wp:posOffset>
                </wp:positionH>
                <wp:positionV relativeFrom="paragraph">
                  <wp:posOffset>387349</wp:posOffset>
                </wp:positionV>
                <wp:extent cx="3667760" cy="0"/>
                <wp:effectExtent l="0" t="0" r="27940" b="19050"/>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677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26A3C51" id="Tiesioji jungtis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93.75pt,30.5pt" to="382.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" strokecolor="windowText" strokeweight=".5pt">
                <v:stroke joinstyle="miter"/>
                <o:lock v:ext="edit" shapetype="f"/>
              </v:line>
            </w:pict>
          </mc:Fallback>
        </mc:AlternateContent>
      </w:r>
    </w:p>
    <w:p w14:paraId="79428AD5" w14:textId="77777777" w:rsidR="007E4395" w:rsidRPr="00CA0DDC" w:rsidRDefault="007E4395" w:rsidP="007E4395">
      <w:pPr>
        <w:jc w:val="center"/>
        <w:rPr>
          <w:rFonts w:ascii="Arial" w:hAnsi="Arial" w:cs="Arial"/>
        </w:rPr>
      </w:pPr>
    </w:p>
    <w:p w14:paraId="08D50292" w14:textId="77777777" w:rsidR="008A37D6" w:rsidRPr="00A03CBF" w:rsidRDefault="008A37D6" w:rsidP="007E4395">
      <w:pPr>
        <w:autoSpaceDE w:val="0"/>
        <w:autoSpaceDN w:val="0"/>
        <w:adjustRightInd w:val="0"/>
        <w:spacing w:after="0" w:line="240" w:lineRule="auto"/>
        <w:ind w:firstLine="1296"/>
        <w:rPr>
          <w:rFonts w:ascii="Arial" w:hAnsi="Arial" w:cs="Arial"/>
        </w:rPr>
      </w:pPr>
    </w:p>
    <w:sectPr w:rsidR="008A37D6" w:rsidRPr="00A03CBF" w:rsidSect="00114323">
      <w:pgSz w:w="11906" w:h="16838" w:code="9"/>
      <w:pgMar w:top="1134" w:right="567" w:bottom="1134" w:left="1701" w:header="454" w:footer="0"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03AF"/>
    <w:multiLevelType w:val="hybridMultilevel"/>
    <w:tmpl w:val="F5F45CC0"/>
    <w:lvl w:ilvl="0" w:tplc="F21A52E8">
      <w:numFmt w:val="bullet"/>
      <w:lvlText w:val=""/>
      <w:lvlJc w:val="left"/>
      <w:pPr>
        <w:ind w:left="720" w:hanging="360"/>
      </w:pPr>
      <w:rPr>
        <w:rFonts w:ascii="Arial" w:eastAsia="Arial Unicode MS"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C8320F3"/>
    <w:multiLevelType w:val="hybridMultilevel"/>
    <w:tmpl w:val="8392FC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EB61F54"/>
    <w:multiLevelType w:val="hybridMultilevel"/>
    <w:tmpl w:val="FEEA0C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1D832D2"/>
    <w:multiLevelType w:val="hybridMultilevel"/>
    <w:tmpl w:val="77C080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33B6461"/>
    <w:multiLevelType w:val="hybridMultilevel"/>
    <w:tmpl w:val="767C16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40B2166"/>
    <w:multiLevelType w:val="hybridMultilevel"/>
    <w:tmpl w:val="1D0812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7CA4F99"/>
    <w:multiLevelType w:val="hybridMultilevel"/>
    <w:tmpl w:val="4BD0B7D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1A381665"/>
    <w:multiLevelType w:val="hybridMultilevel"/>
    <w:tmpl w:val="B246A3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28D3D60"/>
    <w:multiLevelType w:val="hybridMultilevel"/>
    <w:tmpl w:val="A58089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3912A35"/>
    <w:multiLevelType w:val="hybridMultilevel"/>
    <w:tmpl w:val="90D848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FF54C9"/>
    <w:multiLevelType w:val="hybridMultilevel"/>
    <w:tmpl w:val="15DE6E54"/>
    <w:lvl w:ilvl="0" w:tplc="6FEAF6F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9360CE0"/>
    <w:multiLevelType w:val="hybridMultilevel"/>
    <w:tmpl w:val="BABAEB88"/>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0338F2"/>
    <w:multiLevelType w:val="hybridMultilevel"/>
    <w:tmpl w:val="CA4438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8676939"/>
    <w:multiLevelType w:val="hybridMultilevel"/>
    <w:tmpl w:val="FC9EE3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89425E8"/>
    <w:multiLevelType w:val="hybridMultilevel"/>
    <w:tmpl w:val="CAA24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AF25D6D"/>
    <w:multiLevelType w:val="hybridMultilevel"/>
    <w:tmpl w:val="F1C0124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19A4C3A"/>
    <w:multiLevelType w:val="multilevel"/>
    <w:tmpl w:val="188875A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B12DCD"/>
    <w:multiLevelType w:val="hybridMultilevel"/>
    <w:tmpl w:val="B5480C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A7804EF"/>
    <w:multiLevelType w:val="hybridMultilevel"/>
    <w:tmpl w:val="D2941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2AE799E"/>
    <w:multiLevelType w:val="hybridMultilevel"/>
    <w:tmpl w:val="D63A0D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A910130"/>
    <w:multiLevelType w:val="hybridMultilevel"/>
    <w:tmpl w:val="7848F3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BB2557A"/>
    <w:multiLevelType w:val="hybridMultilevel"/>
    <w:tmpl w:val="16503D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11C7D57"/>
    <w:multiLevelType w:val="hybridMultilevel"/>
    <w:tmpl w:val="76A649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6A325D2"/>
    <w:multiLevelType w:val="hybridMultilevel"/>
    <w:tmpl w:val="3506B72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7EF5E9C"/>
    <w:multiLevelType w:val="hybridMultilevel"/>
    <w:tmpl w:val="89865F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86A3D47"/>
    <w:multiLevelType w:val="hybridMultilevel"/>
    <w:tmpl w:val="FA7E61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9FE64DC"/>
    <w:multiLevelType w:val="hybridMultilevel"/>
    <w:tmpl w:val="6298BC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6"/>
  </w:num>
  <w:num w:numId="4">
    <w:abstractNumId w:val="14"/>
  </w:num>
  <w:num w:numId="5">
    <w:abstractNumId w:val="21"/>
  </w:num>
  <w:num w:numId="6">
    <w:abstractNumId w:val="26"/>
  </w:num>
  <w:num w:numId="7">
    <w:abstractNumId w:val="0"/>
  </w:num>
  <w:num w:numId="8">
    <w:abstractNumId w:val="22"/>
  </w:num>
  <w:num w:numId="9">
    <w:abstractNumId w:val="25"/>
  </w:num>
  <w:num w:numId="10">
    <w:abstractNumId w:val="18"/>
  </w:num>
  <w:num w:numId="11">
    <w:abstractNumId w:val="7"/>
  </w:num>
  <w:num w:numId="12">
    <w:abstractNumId w:val="12"/>
  </w:num>
  <w:num w:numId="13">
    <w:abstractNumId w:val="17"/>
  </w:num>
  <w:num w:numId="14">
    <w:abstractNumId w:val="13"/>
  </w:num>
  <w:num w:numId="15">
    <w:abstractNumId w:val="2"/>
  </w:num>
  <w:num w:numId="16">
    <w:abstractNumId w:val="10"/>
  </w:num>
  <w:num w:numId="17">
    <w:abstractNumId w:val="16"/>
  </w:num>
  <w:num w:numId="18">
    <w:abstractNumId w:val="23"/>
  </w:num>
  <w:num w:numId="19">
    <w:abstractNumId w:val="1"/>
  </w:num>
  <w:num w:numId="20">
    <w:abstractNumId w:val="5"/>
  </w:num>
  <w:num w:numId="21">
    <w:abstractNumId w:val="11"/>
  </w:num>
  <w:num w:numId="22">
    <w:abstractNumId w:val="9"/>
  </w:num>
  <w:num w:numId="23">
    <w:abstractNumId w:val="3"/>
  </w:num>
  <w:num w:numId="24">
    <w:abstractNumId w:val="8"/>
  </w:num>
  <w:num w:numId="25">
    <w:abstractNumId w:val="19"/>
  </w:num>
  <w:num w:numId="26">
    <w:abstractNumId w:val="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3C8"/>
    <w:rsid w:val="00042E2D"/>
    <w:rsid w:val="00066916"/>
    <w:rsid w:val="0008468A"/>
    <w:rsid w:val="00091AA7"/>
    <w:rsid w:val="00094299"/>
    <w:rsid w:val="000955AA"/>
    <w:rsid w:val="000A70F1"/>
    <w:rsid w:val="000D74B1"/>
    <w:rsid w:val="000F7D8F"/>
    <w:rsid w:val="001129F4"/>
    <w:rsid w:val="00114323"/>
    <w:rsid w:val="00125F25"/>
    <w:rsid w:val="001265EF"/>
    <w:rsid w:val="001377EE"/>
    <w:rsid w:val="001962B2"/>
    <w:rsid w:val="001C0129"/>
    <w:rsid w:val="001F66E6"/>
    <w:rsid w:val="002240EE"/>
    <w:rsid w:val="00243E3D"/>
    <w:rsid w:val="002A3E07"/>
    <w:rsid w:val="003329A7"/>
    <w:rsid w:val="0034025B"/>
    <w:rsid w:val="00373A4D"/>
    <w:rsid w:val="00394E80"/>
    <w:rsid w:val="003F1595"/>
    <w:rsid w:val="004123A1"/>
    <w:rsid w:val="00421650"/>
    <w:rsid w:val="00433BB1"/>
    <w:rsid w:val="00442361"/>
    <w:rsid w:val="00452E95"/>
    <w:rsid w:val="004544AA"/>
    <w:rsid w:val="004B62C2"/>
    <w:rsid w:val="004C1A54"/>
    <w:rsid w:val="004F1486"/>
    <w:rsid w:val="00532A09"/>
    <w:rsid w:val="005758F2"/>
    <w:rsid w:val="00591A10"/>
    <w:rsid w:val="0059345E"/>
    <w:rsid w:val="00673A36"/>
    <w:rsid w:val="006C18D5"/>
    <w:rsid w:val="007238F4"/>
    <w:rsid w:val="007A7471"/>
    <w:rsid w:val="007B7E2D"/>
    <w:rsid w:val="007D6345"/>
    <w:rsid w:val="007E4395"/>
    <w:rsid w:val="00822BC3"/>
    <w:rsid w:val="008730E7"/>
    <w:rsid w:val="00886716"/>
    <w:rsid w:val="008A37D6"/>
    <w:rsid w:val="008A604C"/>
    <w:rsid w:val="008B5CEF"/>
    <w:rsid w:val="008B7EC4"/>
    <w:rsid w:val="008D4037"/>
    <w:rsid w:val="00952F24"/>
    <w:rsid w:val="00985E2B"/>
    <w:rsid w:val="009A0AC0"/>
    <w:rsid w:val="009A6D67"/>
    <w:rsid w:val="009F20DE"/>
    <w:rsid w:val="00A03CBF"/>
    <w:rsid w:val="00A2303D"/>
    <w:rsid w:val="00A630B6"/>
    <w:rsid w:val="00A80481"/>
    <w:rsid w:val="00AB6676"/>
    <w:rsid w:val="00AC381B"/>
    <w:rsid w:val="00AC6C75"/>
    <w:rsid w:val="00AE6E38"/>
    <w:rsid w:val="00B712A6"/>
    <w:rsid w:val="00B72987"/>
    <w:rsid w:val="00B801BD"/>
    <w:rsid w:val="00B9464A"/>
    <w:rsid w:val="00BF13C8"/>
    <w:rsid w:val="00C112E5"/>
    <w:rsid w:val="00C13EEE"/>
    <w:rsid w:val="00C269A5"/>
    <w:rsid w:val="00C3340E"/>
    <w:rsid w:val="00C66932"/>
    <w:rsid w:val="00D24D2E"/>
    <w:rsid w:val="00D619EA"/>
    <w:rsid w:val="00DA5D45"/>
    <w:rsid w:val="00DF62FE"/>
    <w:rsid w:val="00E340A5"/>
    <w:rsid w:val="00E36DE0"/>
    <w:rsid w:val="00E8768A"/>
    <w:rsid w:val="00ED1957"/>
    <w:rsid w:val="00ED7F3F"/>
    <w:rsid w:val="00F40605"/>
    <w:rsid w:val="00FB748C"/>
    <w:rsid w:val="00FD64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6CD8"/>
  <w15:chartTrackingRefBased/>
  <w15:docId w15:val="{B53D38F8-2626-4409-9619-75256912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8468A"/>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BF1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raopastraipa">
    <w:name w:val="List Paragraph"/>
    <w:basedOn w:val="prastasis"/>
    <w:uiPriority w:val="34"/>
    <w:qFormat/>
    <w:rsid w:val="00BF13C8"/>
    <w:pPr>
      <w:ind w:left="720"/>
      <w:contextualSpacing/>
    </w:pPr>
  </w:style>
  <w:style w:type="character" w:styleId="Grietas">
    <w:name w:val="Strong"/>
    <w:uiPriority w:val="99"/>
    <w:qFormat/>
    <w:rsid w:val="00BF13C8"/>
    <w:rPr>
      <w:rFonts w:cs="Times New Roman"/>
      <w:b/>
    </w:rPr>
  </w:style>
  <w:style w:type="paragraph" w:styleId="prastasiniatinklio">
    <w:name w:val="Normal (Web)"/>
    <w:basedOn w:val="prastasis"/>
    <w:rsid w:val="00C66932"/>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Debesliotekstas">
    <w:name w:val="Balloon Text"/>
    <w:basedOn w:val="prastasis"/>
    <w:link w:val="DebesliotekstasDiagrama"/>
    <w:uiPriority w:val="99"/>
    <w:semiHidden/>
    <w:unhideWhenUsed/>
    <w:rsid w:val="00373A4D"/>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373A4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756</Words>
  <Characters>4314</Characters>
  <Application>Microsoft Office Word</Application>
  <DocSecurity>0</DocSecurity>
  <Lines>35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dc:creator>
  <cp:keywords/>
  <cp:lastModifiedBy>Malvydas</cp:lastModifiedBy>
  <cp:revision>6</cp:revision>
  <cp:lastPrinted>2025-06-20T08:54:00Z</cp:lastPrinted>
  <dcterms:created xsi:type="dcterms:W3CDTF">2025-06-20T08:42:00Z</dcterms:created>
  <dcterms:modified xsi:type="dcterms:W3CDTF">2025-06-27T12:36:00Z</dcterms:modified>
</cp:coreProperties>
</file>